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CBF" w:rsidRPr="00A31EBE" w:rsidRDefault="00AB1CBF" w:rsidP="000F4E21">
      <w:pPr>
        <w:shd w:val="clear" w:color="auto" w:fill="FFFFFF"/>
        <w:spacing w:after="100" w:afterAutospacing="1"/>
        <w:jc w:val="both"/>
        <w:rPr>
          <w:rFonts w:ascii="Times New Roman" w:hAnsi="Times New Roman" w:cs="Times New Roman"/>
          <w:b/>
          <w:color w:val="2C3A43"/>
          <w:sz w:val="28"/>
          <w:szCs w:val="28"/>
          <w:lang w:eastAsia="ru-RU"/>
        </w:rPr>
      </w:pPr>
      <w:r w:rsidRPr="00A31EBE">
        <w:rPr>
          <w:rFonts w:ascii="Times New Roman" w:hAnsi="Times New Roman" w:cs="Times New Roman"/>
          <w:b/>
          <w:color w:val="2C3A43"/>
          <w:sz w:val="28"/>
          <w:szCs w:val="28"/>
          <w:lang w:eastAsia="ru-RU"/>
        </w:rPr>
        <w:t xml:space="preserve">«Урал Ойл энд Газ» ЖШС </w:t>
      </w:r>
      <w:r w:rsidR="00BD5891">
        <w:rPr>
          <w:rFonts w:ascii="Times New Roman" w:hAnsi="Times New Roman" w:cs="Times New Roman"/>
          <w:b/>
          <w:color w:val="2C3A43"/>
          <w:sz w:val="28"/>
          <w:szCs w:val="28"/>
          <w:lang w:val="kk-KZ" w:eastAsia="ru-RU"/>
        </w:rPr>
        <w:t>голланд</w:t>
      </w:r>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әдісі</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бойынша</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аукционмен</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талап</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етілмеген</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өтімді</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және</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өтімсіз</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тауар-материалдық</w:t>
      </w:r>
      <w:proofErr w:type="spellEnd"/>
      <w:r w:rsidRPr="00A31EBE">
        <w:rPr>
          <w:rFonts w:ascii="Times New Roman" w:hAnsi="Times New Roman" w:cs="Times New Roman"/>
          <w:b/>
          <w:color w:val="2C3A43"/>
          <w:sz w:val="28"/>
          <w:szCs w:val="28"/>
          <w:lang w:eastAsia="ru-RU"/>
        </w:rPr>
        <w:t xml:space="preserve"> қ</w:t>
      </w:r>
      <w:r w:rsidRPr="00A31EBE">
        <w:rPr>
          <w:rFonts w:ascii="Times New Roman" w:hAnsi="Times New Roman" w:cs="Times New Roman"/>
          <w:b/>
          <w:color w:val="2C3A43"/>
          <w:sz w:val="28"/>
          <w:szCs w:val="28"/>
          <w:lang w:val="kk-KZ" w:eastAsia="ru-RU"/>
        </w:rPr>
        <w:t>ұндылықтар</w:t>
      </w:r>
      <w:proofErr w:type="spellStart"/>
      <w:r w:rsidRPr="00A31EBE">
        <w:rPr>
          <w:rFonts w:ascii="Times New Roman" w:hAnsi="Times New Roman" w:cs="Times New Roman"/>
          <w:b/>
          <w:color w:val="2C3A43"/>
          <w:sz w:val="28"/>
          <w:szCs w:val="28"/>
          <w:lang w:eastAsia="ru-RU"/>
        </w:rPr>
        <w:t>ды</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бұдан</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әрі</w:t>
      </w:r>
      <w:proofErr w:type="spellEnd"/>
      <w:r w:rsidRPr="00A31EBE">
        <w:rPr>
          <w:rFonts w:ascii="Times New Roman" w:hAnsi="Times New Roman" w:cs="Times New Roman"/>
          <w:b/>
          <w:color w:val="2C3A43"/>
          <w:sz w:val="28"/>
          <w:szCs w:val="28"/>
          <w:lang w:eastAsia="ru-RU"/>
        </w:rPr>
        <w:t xml:space="preserve"> – ТЕӨ </w:t>
      </w:r>
      <w:proofErr w:type="spellStart"/>
      <w:r w:rsidRPr="00A31EBE">
        <w:rPr>
          <w:rFonts w:ascii="Times New Roman" w:hAnsi="Times New Roman" w:cs="Times New Roman"/>
          <w:b/>
          <w:color w:val="2C3A43"/>
          <w:sz w:val="28"/>
          <w:szCs w:val="28"/>
          <w:lang w:eastAsia="ru-RU"/>
        </w:rPr>
        <w:t>және</w:t>
      </w:r>
      <w:proofErr w:type="spellEnd"/>
      <w:r w:rsidRPr="00A31EBE">
        <w:rPr>
          <w:rFonts w:ascii="Times New Roman" w:hAnsi="Times New Roman" w:cs="Times New Roman"/>
          <w:b/>
          <w:color w:val="2C3A43"/>
          <w:sz w:val="28"/>
          <w:szCs w:val="28"/>
          <w:lang w:eastAsia="ru-RU"/>
        </w:rPr>
        <w:t xml:space="preserve"> Ө-</w:t>
      </w:r>
      <w:proofErr w:type="spellStart"/>
      <w:r w:rsidRPr="00A31EBE">
        <w:rPr>
          <w:rFonts w:ascii="Times New Roman" w:hAnsi="Times New Roman" w:cs="Times New Roman"/>
          <w:b/>
          <w:color w:val="2C3A43"/>
          <w:sz w:val="28"/>
          <w:szCs w:val="28"/>
          <w:lang w:eastAsia="ru-RU"/>
        </w:rPr>
        <w:t>сіз</w:t>
      </w:r>
      <w:proofErr w:type="spellEnd"/>
      <w:r w:rsidRPr="00A31EBE">
        <w:rPr>
          <w:rFonts w:ascii="Times New Roman" w:hAnsi="Times New Roman" w:cs="Times New Roman"/>
          <w:b/>
          <w:color w:val="2C3A43"/>
          <w:sz w:val="28"/>
          <w:szCs w:val="28"/>
          <w:lang w:eastAsia="ru-RU"/>
        </w:rPr>
        <w:t xml:space="preserve"> ТМҚ) «Урал Ойл энд Газ» ЖШС </w:t>
      </w:r>
      <w:proofErr w:type="spellStart"/>
      <w:r w:rsidRPr="00A31EBE">
        <w:rPr>
          <w:rFonts w:ascii="Times New Roman" w:hAnsi="Times New Roman" w:cs="Times New Roman"/>
          <w:b/>
          <w:color w:val="2C3A43"/>
          <w:sz w:val="28"/>
          <w:szCs w:val="28"/>
          <w:lang w:eastAsia="ru-RU"/>
        </w:rPr>
        <w:t>сату</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қағидаларына</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сәйкес</w:t>
      </w:r>
      <w:proofErr w:type="spellEnd"/>
      <w:r w:rsidRPr="00A31EBE">
        <w:rPr>
          <w:rFonts w:ascii="Times New Roman" w:hAnsi="Times New Roman" w:cs="Times New Roman"/>
          <w:b/>
          <w:color w:val="2C3A43"/>
          <w:sz w:val="28"/>
          <w:szCs w:val="28"/>
          <w:lang w:eastAsia="ru-RU"/>
        </w:rPr>
        <w:t xml:space="preserve"> ТЕӨ </w:t>
      </w:r>
      <w:proofErr w:type="spellStart"/>
      <w:r w:rsidRPr="00A31EBE">
        <w:rPr>
          <w:rFonts w:ascii="Times New Roman" w:hAnsi="Times New Roman" w:cs="Times New Roman"/>
          <w:b/>
          <w:color w:val="2C3A43"/>
          <w:sz w:val="28"/>
          <w:szCs w:val="28"/>
          <w:lang w:eastAsia="ru-RU"/>
        </w:rPr>
        <w:t>және</w:t>
      </w:r>
      <w:proofErr w:type="spellEnd"/>
      <w:r w:rsidRPr="00A31EBE">
        <w:rPr>
          <w:rFonts w:ascii="Times New Roman" w:hAnsi="Times New Roman" w:cs="Times New Roman"/>
          <w:b/>
          <w:color w:val="2C3A43"/>
          <w:sz w:val="28"/>
          <w:szCs w:val="28"/>
          <w:lang w:eastAsia="ru-RU"/>
        </w:rPr>
        <w:t xml:space="preserve"> Ө-</w:t>
      </w:r>
      <w:proofErr w:type="spellStart"/>
      <w:r w:rsidRPr="00A31EBE">
        <w:rPr>
          <w:rFonts w:ascii="Times New Roman" w:hAnsi="Times New Roman" w:cs="Times New Roman"/>
          <w:b/>
          <w:color w:val="2C3A43"/>
          <w:sz w:val="28"/>
          <w:szCs w:val="28"/>
          <w:lang w:eastAsia="ru-RU"/>
        </w:rPr>
        <w:t>сіз</w:t>
      </w:r>
      <w:proofErr w:type="spellEnd"/>
      <w:r w:rsidRPr="00A31EBE">
        <w:rPr>
          <w:rFonts w:ascii="Times New Roman" w:hAnsi="Times New Roman" w:cs="Times New Roman"/>
          <w:b/>
          <w:color w:val="2C3A43"/>
          <w:sz w:val="28"/>
          <w:szCs w:val="28"/>
          <w:lang w:eastAsia="ru-RU"/>
        </w:rPr>
        <w:t xml:space="preserve"> ТМҚ </w:t>
      </w:r>
      <w:proofErr w:type="spellStart"/>
      <w:r w:rsidRPr="00A31EBE">
        <w:rPr>
          <w:rFonts w:ascii="Times New Roman" w:hAnsi="Times New Roman" w:cs="Times New Roman"/>
          <w:b/>
          <w:color w:val="2C3A43"/>
          <w:sz w:val="28"/>
          <w:szCs w:val="28"/>
          <w:lang w:eastAsia="ru-RU"/>
        </w:rPr>
        <w:t>өткізу</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туралы</w:t>
      </w:r>
      <w:proofErr w:type="spellEnd"/>
      <w:r w:rsidRPr="00A31EBE">
        <w:rPr>
          <w:rFonts w:ascii="Times New Roman" w:hAnsi="Times New Roman" w:cs="Times New Roman"/>
          <w:b/>
          <w:color w:val="2C3A43"/>
          <w:sz w:val="28"/>
          <w:szCs w:val="28"/>
          <w:lang w:eastAsia="ru-RU"/>
        </w:rPr>
        <w:t xml:space="preserve"> </w:t>
      </w:r>
      <w:proofErr w:type="spellStart"/>
      <w:r w:rsidRPr="00A31EBE">
        <w:rPr>
          <w:rFonts w:ascii="Times New Roman" w:hAnsi="Times New Roman" w:cs="Times New Roman"/>
          <w:b/>
          <w:color w:val="2C3A43"/>
          <w:sz w:val="28"/>
          <w:szCs w:val="28"/>
          <w:lang w:eastAsia="ru-RU"/>
        </w:rPr>
        <w:t>хабарлайды</w:t>
      </w:r>
      <w:proofErr w:type="spellEnd"/>
      <w:r w:rsidRPr="00A31EBE">
        <w:rPr>
          <w:rFonts w:ascii="Times New Roman" w:hAnsi="Times New Roman" w:cs="Times New Roman"/>
          <w:b/>
          <w:color w:val="2C3A43"/>
          <w:sz w:val="28"/>
          <w:szCs w:val="28"/>
          <w:lang w:eastAsia="ru-RU"/>
        </w:rPr>
        <w:t>.</w:t>
      </w:r>
    </w:p>
    <w:p w:rsidR="006D0313" w:rsidRPr="00A31EBE" w:rsidRDefault="006D0313" w:rsidP="000F4E21">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БҚО, Орал қаласы, Есқалиев</w:t>
      </w:r>
      <w:r w:rsidR="000F4E21" w:rsidRPr="00A31EBE">
        <w:rPr>
          <w:rFonts w:ascii="Times New Roman" w:hAnsi="Times New Roman" w:cs="Times New Roman"/>
          <w:b/>
          <w:color w:val="2C3A43"/>
          <w:sz w:val="28"/>
          <w:szCs w:val="28"/>
          <w:lang w:val="kk-KZ" w:eastAsia="ru-RU"/>
        </w:rPr>
        <w:t xml:space="preserve"> </w:t>
      </w:r>
      <w:r w:rsidRPr="00A31EBE">
        <w:rPr>
          <w:rFonts w:ascii="Times New Roman" w:hAnsi="Times New Roman" w:cs="Times New Roman"/>
          <w:b/>
          <w:color w:val="2C3A43"/>
          <w:sz w:val="28"/>
          <w:szCs w:val="28"/>
          <w:lang w:val="kk-KZ" w:eastAsia="ru-RU"/>
        </w:rPr>
        <w:t>көшесі, 179, 3 қабат</w:t>
      </w:r>
      <w:r w:rsidR="004A61E8" w:rsidRPr="00A31EBE">
        <w:rPr>
          <w:rFonts w:ascii="Times New Roman" w:hAnsi="Times New Roman" w:cs="Times New Roman"/>
          <w:b/>
          <w:color w:val="2C3A43"/>
          <w:sz w:val="28"/>
          <w:szCs w:val="28"/>
          <w:lang w:eastAsia="ru-RU"/>
        </w:rPr>
        <w:t xml:space="preserve"> </w:t>
      </w:r>
      <w:r w:rsidR="004A61E8" w:rsidRPr="00A31EBE">
        <w:rPr>
          <w:rFonts w:ascii="Times New Roman" w:hAnsi="Times New Roman" w:cs="Times New Roman"/>
          <w:b/>
          <w:color w:val="2C3A43"/>
          <w:sz w:val="28"/>
          <w:szCs w:val="28"/>
          <w:lang w:val="kk-KZ" w:eastAsia="ru-RU"/>
        </w:rPr>
        <w:t>мекенжайында</w:t>
      </w:r>
      <w:r w:rsidR="00B5172C" w:rsidRPr="00A31EBE">
        <w:rPr>
          <w:rFonts w:ascii="Times New Roman" w:hAnsi="Times New Roman" w:cs="Times New Roman"/>
          <w:b/>
          <w:color w:val="2C3A43"/>
          <w:sz w:val="28"/>
          <w:szCs w:val="28"/>
          <w:lang w:eastAsia="ru-RU"/>
        </w:rPr>
        <w:t>:</w:t>
      </w:r>
      <w:r w:rsidR="00B5172C" w:rsidRPr="00A31EBE">
        <w:rPr>
          <w:rFonts w:ascii="Times New Roman" w:hAnsi="Times New Roman" w:cs="Times New Roman"/>
          <w:b/>
          <w:color w:val="2C3A43"/>
          <w:sz w:val="28"/>
          <w:szCs w:val="28"/>
          <w:lang w:val="kk-KZ" w:eastAsia="ru-RU"/>
        </w:rPr>
        <w:t xml:space="preserve"> </w:t>
      </w:r>
      <w:r w:rsidR="004A61E8" w:rsidRPr="00A31EBE">
        <w:rPr>
          <w:rFonts w:ascii="Times New Roman" w:hAnsi="Times New Roman" w:cs="Times New Roman"/>
          <w:b/>
          <w:color w:val="2C3A43"/>
          <w:sz w:val="28"/>
          <w:szCs w:val="28"/>
          <w:lang w:val="kk-KZ" w:eastAsia="ru-RU"/>
        </w:rPr>
        <w:t xml:space="preserve">өтінімдерді қабылдау, тіркеу және аукцион өтеді.  </w:t>
      </w:r>
    </w:p>
    <w:p w:rsidR="004A61E8" w:rsidRPr="00A31EBE" w:rsidRDefault="006D0313" w:rsidP="000F4E21">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 xml:space="preserve"> Аукцион 202</w:t>
      </w:r>
      <w:r w:rsidR="00B4432F" w:rsidRPr="007F7BCB">
        <w:rPr>
          <w:rFonts w:ascii="Times New Roman" w:hAnsi="Times New Roman" w:cs="Times New Roman"/>
          <w:b/>
          <w:color w:val="2C3A43"/>
          <w:sz w:val="28"/>
          <w:szCs w:val="28"/>
          <w:lang w:eastAsia="ru-RU"/>
        </w:rPr>
        <w:t>3</w:t>
      </w:r>
      <w:r w:rsidRPr="00A31EBE">
        <w:rPr>
          <w:rFonts w:ascii="Times New Roman" w:hAnsi="Times New Roman" w:cs="Times New Roman"/>
          <w:b/>
          <w:color w:val="2C3A43"/>
          <w:sz w:val="28"/>
          <w:szCs w:val="28"/>
          <w:lang w:val="kk-KZ" w:eastAsia="ru-RU"/>
        </w:rPr>
        <w:t xml:space="preserve"> жылдың </w:t>
      </w:r>
      <w:r w:rsidR="007F7BCB">
        <w:rPr>
          <w:rFonts w:ascii="Times New Roman" w:hAnsi="Times New Roman" w:cs="Times New Roman"/>
          <w:b/>
          <w:color w:val="2C3A43"/>
          <w:sz w:val="28"/>
          <w:szCs w:val="28"/>
          <w:lang w:val="kk-KZ" w:eastAsia="ru-RU"/>
        </w:rPr>
        <w:t>21 сәуір</w:t>
      </w:r>
      <w:r w:rsidR="00531C13" w:rsidRPr="00A31EBE">
        <w:rPr>
          <w:rFonts w:ascii="Times New Roman" w:hAnsi="Times New Roman" w:cs="Times New Roman"/>
          <w:b/>
          <w:color w:val="2C3A43"/>
          <w:sz w:val="28"/>
          <w:szCs w:val="28"/>
          <w:lang w:val="kk-KZ" w:eastAsia="ru-RU"/>
        </w:rPr>
        <w:t xml:space="preserve"> </w:t>
      </w:r>
      <w:r w:rsidRPr="00A31EBE">
        <w:rPr>
          <w:rFonts w:ascii="Times New Roman" w:hAnsi="Times New Roman" w:cs="Times New Roman"/>
          <w:b/>
          <w:color w:val="2C3A43"/>
          <w:sz w:val="28"/>
          <w:szCs w:val="28"/>
          <w:lang w:val="kk-KZ" w:eastAsia="ru-RU"/>
        </w:rPr>
        <w:t>сағат 10-00-да өтеді.</w:t>
      </w:r>
      <w:r w:rsidR="004A61E8" w:rsidRPr="00A31EBE">
        <w:rPr>
          <w:rFonts w:ascii="Times New Roman" w:hAnsi="Times New Roman" w:cs="Times New Roman"/>
          <w:b/>
          <w:color w:val="2C3A43"/>
          <w:sz w:val="28"/>
          <w:szCs w:val="28"/>
          <w:lang w:val="kk-KZ" w:eastAsia="ru-RU"/>
        </w:rPr>
        <w:t xml:space="preserve"> </w:t>
      </w:r>
    </w:p>
    <w:p w:rsidR="000F4E21" w:rsidRPr="00A31EBE" w:rsidRDefault="004A61E8" w:rsidP="000F4E21">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 xml:space="preserve">Банк деректемелері: «Қазақстан Халық Банкі» АҚ Орал филиалы </w:t>
      </w:r>
    </w:p>
    <w:p w:rsidR="004A61E8" w:rsidRPr="00A31EBE" w:rsidRDefault="0098536D" w:rsidP="000F4E21">
      <w:pPr>
        <w:pStyle w:val="HTML"/>
        <w:ind w:hanging="108"/>
        <w:jc w:val="both"/>
        <w:rPr>
          <w:rFonts w:ascii="Times New Roman" w:hAnsi="Times New Roman" w:cs="Times New Roman"/>
          <w:b/>
          <w:bCs/>
          <w:sz w:val="28"/>
          <w:szCs w:val="28"/>
          <w:lang w:val="kk-KZ"/>
        </w:rPr>
      </w:pPr>
      <w:r w:rsidRPr="00A31EBE">
        <w:rPr>
          <w:rFonts w:ascii="Times New Roman" w:hAnsi="Times New Roman" w:cs="Times New Roman"/>
          <w:bCs/>
          <w:sz w:val="28"/>
          <w:szCs w:val="28"/>
          <w:lang w:val="kk-KZ"/>
        </w:rPr>
        <w:t xml:space="preserve">БCН 020740001948  </w:t>
      </w:r>
      <w:r w:rsidR="002D4B6B" w:rsidRPr="00A31EBE">
        <w:rPr>
          <w:rFonts w:ascii="Times New Roman" w:hAnsi="Times New Roman" w:cs="Times New Roman"/>
          <w:bCs/>
          <w:sz w:val="28"/>
          <w:szCs w:val="28"/>
          <w:lang w:val="kk-KZ"/>
        </w:rPr>
        <w:t xml:space="preserve">БCК HSBKKZKX </w:t>
      </w:r>
      <w:r w:rsidR="000F4E21" w:rsidRPr="00A31EBE">
        <w:rPr>
          <w:rFonts w:ascii="Times New Roman" w:hAnsi="Times New Roman" w:cs="Times New Roman"/>
          <w:bCs/>
          <w:sz w:val="28"/>
          <w:szCs w:val="28"/>
          <w:lang w:val="kk-KZ"/>
        </w:rPr>
        <w:t xml:space="preserve"> </w:t>
      </w:r>
      <w:r w:rsidR="004A61E8" w:rsidRPr="00A31EBE">
        <w:rPr>
          <w:rFonts w:ascii="Times New Roman" w:hAnsi="Times New Roman" w:cs="Times New Roman"/>
          <w:bCs/>
          <w:sz w:val="28"/>
          <w:szCs w:val="28"/>
          <w:lang w:val="kk-KZ"/>
        </w:rPr>
        <w:t xml:space="preserve">KZ616017181000000969 </w:t>
      </w:r>
      <w:r w:rsidR="000F4E21" w:rsidRPr="00A31EBE">
        <w:rPr>
          <w:rFonts w:ascii="Times New Roman" w:hAnsi="Times New Roman" w:cs="Times New Roman"/>
          <w:bCs/>
          <w:sz w:val="28"/>
          <w:szCs w:val="28"/>
          <w:lang w:val="kk-KZ"/>
        </w:rPr>
        <w:t xml:space="preserve"> </w:t>
      </w:r>
      <w:r w:rsidRPr="00A31EBE">
        <w:rPr>
          <w:rFonts w:ascii="Times New Roman" w:hAnsi="Times New Roman" w:cs="Times New Roman"/>
          <w:bCs/>
          <w:sz w:val="28"/>
          <w:szCs w:val="28"/>
          <w:lang w:val="kk-KZ"/>
        </w:rPr>
        <w:t>Алушының коды: 17</w:t>
      </w:r>
    </w:p>
    <w:p w:rsidR="00255692" w:rsidRPr="00A31EBE" w:rsidRDefault="00255692" w:rsidP="000F4E21">
      <w:pPr>
        <w:pStyle w:val="HTML"/>
        <w:ind w:hanging="108"/>
        <w:jc w:val="both"/>
        <w:rPr>
          <w:rFonts w:ascii="Times New Roman" w:hAnsi="Times New Roman" w:cs="Times New Roman"/>
          <w:b/>
          <w:color w:val="2C3A43"/>
          <w:sz w:val="28"/>
          <w:szCs w:val="28"/>
          <w:lang w:val="kk-KZ" w:eastAsia="ru-RU"/>
        </w:rPr>
      </w:pPr>
    </w:p>
    <w:p w:rsidR="00255692" w:rsidRPr="00A31EBE" w:rsidRDefault="00AB1CBF" w:rsidP="000F4E21">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Аукционға қатысуға өтінімде мынадай ақпарат пен құжаттар болуға тиіс::</w:t>
      </w:r>
    </w:p>
    <w:p w:rsidR="00255692" w:rsidRPr="00A31EBE" w:rsidRDefault="00255692" w:rsidP="000F4E21">
      <w:pPr>
        <w:pStyle w:val="HTML"/>
        <w:ind w:hanging="108"/>
        <w:jc w:val="both"/>
        <w:rPr>
          <w:rFonts w:ascii="Times New Roman" w:hAnsi="Times New Roman" w:cs="Times New Roman"/>
          <w:b/>
          <w:color w:val="2C3A43"/>
          <w:sz w:val="28"/>
          <w:szCs w:val="28"/>
          <w:lang w:val="kk-KZ" w:eastAsia="ru-RU"/>
        </w:rPr>
      </w:pPr>
    </w:p>
    <w:p w:rsidR="00255692" w:rsidRPr="00A31EBE" w:rsidRDefault="00AB1CBF" w:rsidP="000F4E21">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1) Әлеуетті сатып алушының атауы және нақты мекенжайы;</w:t>
      </w:r>
    </w:p>
    <w:p w:rsidR="00255692" w:rsidRPr="00A31EBE" w:rsidRDefault="00255692" w:rsidP="00255692">
      <w:pPr>
        <w:pStyle w:val="HTML"/>
        <w:ind w:hanging="108"/>
        <w:jc w:val="both"/>
        <w:rPr>
          <w:rFonts w:ascii="Times New Roman" w:hAnsi="Times New Roman" w:cs="Times New Roman"/>
          <w:b/>
          <w:color w:val="2C3A43"/>
          <w:sz w:val="28"/>
          <w:szCs w:val="28"/>
          <w:lang w:val="kk-KZ" w:eastAsia="ru-RU"/>
        </w:rPr>
      </w:pPr>
    </w:p>
    <w:p w:rsidR="00255692" w:rsidRPr="00A31EBE" w:rsidRDefault="00AB1CBF" w:rsidP="00255692">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 xml:space="preserve">2) </w:t>
      </w:r>
      <w:r w:rsidR="00F439C2" w:rsidRPr="00A31EBE">
        <w:rPr>
          <w:rFonts w:ascii="Times New Roman" w:hAnsi="Times New Roman" w:cs="Times New Roman"/>
          <w:b/>
          <w:color w:val="2C3A43"/>
          <w:sz w:val="28"/>
          <w:szCs w:val="28"/>
          <w:lang w:val="kk-KZ" w:eastAsia="ru-RU"/>
        </w:rPr>
        <w:t>заңды тұлғаны мемлекеттік тіркеу (қайта тіркеу) туралы куәліктің немесе анықтаманың электрондық көшірмесі немесе Қазақстан Республикасының Әділет министрлігі белгілеген нысан бойынша тіркеуші орган берген заңды тұлғаны мемлекеттік тіркеу туралы анықтама не ресми интернет көзіне сілтемесі бар әлеуетті өнім беруші өтінішінің электрондық көшірмесі (www.egov.kz) электрондық тіркеу жүйесін пайдаланатын куәлікті немесе анықтаманы немесе өзге құжаттың электрондық көшірмесін берген мемлекеттік органнан, Қазақстан Республикасының заңнамасына сәйкес берілген әлеуетті өнім берушінің мемлекеттік тіркелуін растайтын құжат болып табылады.</w:t>
      </w:r>
    </w:p>
    <w:p w:rsidR="00255692" w:rsidRPr="00A31EBE" w:rsidRDefault="00255692" w:rsidP="00255692">
      <w:pPr>
        <w:pStyle w:val="HTML"/>
        <w:ind w:hanging="108"/>
        <w:jc w:val="both"/>
        <w:rPr>
          <w:rFonts w:ascii="Times New Roman" w:hAnsi="Times New Roman" w:cs="Times New Roman"/>
          <w:b/>
          <w:color w:val="2C3A43"/>
          <w:sz w:val="28"/>
          <w:szCs w:val="28"/>
          <w:lang w:val="kk-KZ" w:eastAsia="ru-RU"/>
        </w:rPr>
      </w:pPr>
    </w:p>
    <w:p w:rsidR="00255692" w:rsidRPr="00A31EBE" w:rsidRDefault="004A61E8" w:rsidP="00255692">
      <w:pPr>
        <w:spacing w:after="0" w:line="240" w:lineRule="auto"/>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 xml:space="preserve">3) </w:t>
      </w:r>
      <w:r w:rsidR="00255692" w:rsidRPr="00A31EBE">
        <w:rPr>
          <w:rFonts w:ascii="Times New Roman" w:hAnsi="Times New Roman" w:cs="Times New Roman"/>
          <w:b/>
          <w:color w:val="2C3A43"/>
          <w:sz w:val="28"/>
          <w:szCs w:val="28"/>
          <w:lang w:val="kk-KZ" w:eastAsia="ru-RU"/>
        </w:rPr>
        <w:t>Іске асырылатын материалдар тізімі: Келісім шарт жобасы, ТЕӨ және Ө-сіз тізімі </w:t>
      </w:r>
      <w:r w:rsidR="0094038B" w:rsidRPr="00A31EBE">
        <w:rPr>
          <w:rFonts w:ascii="Times New Roman" w:hAnsi="Times New Roman" w:cs="Times New Roman"/>
          <w:b/>
          <w:color w:val="2C3A43"/>
          <w:sz w:val="28"/>
          <w:szCs w:val="28"/>
          <w:lang w:val="kk-KZ" w:eastAsia="ru-RU"/>
        </w:rPr>
        <w:t xml:space="preserve"> </w:t>
      </w:r>
    </w:p>
    <w:p w:rsidR="00255692" w:rsidRPr="00A31EBE" w:rsidRDefault="00255692" w:rsidP="00255692">
      <w:pPr>
        <w:pStyle w:val="HTML"/>
        <w:ind w:hanging="108"/>
        <w:jc w:val="both"/>
        <w:rPr>
          <w:rFonts w:ascii="Times New Roman" w:hAnsi="Times New Roman" w:cs="Times New Roman"/>
          <w:b/>
          <w:color w:val="2C3A43"/>
          <w:sz w:val="28"/>
          <w:szCs w:val="28"/>
          <w:lang w:val="kk-KZ" w:eastAsia="ru-RU"/>
        </w:rPr>
      </w:pPr>
    </w:p>
    <w:p w:rsidR="00AB1CBF" w:rsidRPr="00A31EBE" w:rsidRDefault="00AB1CBF" w:rsidP="00255692">
      <w:pPr>
        <w:pStyle w:val="HTML"/>
        <w:ind w:hanging="108"/>
        <w:jc w:val="both"/>
        <w:rPr>
          <w:rFonts w:ascii="Times New Roman" w:hAnsi="Times New Roman" w:cs="Times New Roman"/>
          <w:b/>
          <w:color w:val="2C3A43"/>
          <w:sz w:val="28"/>
          <w:szCs w:val="28"/>
          <w:lang w:val="kk-KZ" w:eastAsia="ru-RU"/>
        </w:rPr>
      </w:pPr>
      <w:r w:rsidRPr="00A31EBE">
        <w:rPr>
          <w:rFonts w:ascii="Times New Roman" w:hAnsi="Times New Roman" w:cs="Times New Roman"/>
          <w:b/>
          <w:color w:val="2C3A43"/>
          <w:sz w:val="28"/>
          <w:szCs w:val="28"/>
          <w:lang w:val="kk-KZ" w:eastAsia="ru-RU"/>
        </w:rPr>
        <w:t xml:space="preserve">Қосымша ақпарат алу үшін 8(7112) 93-33-20 телефонына хабарласуға болады. </w:t>
      </w:r>
      <w:proofErr w:type="spellStart"/>
      <w:r w:rsidRPr="00A31EBE">
        <w:rPr>
          <w:rFonts w:ascii="Times New Roman" w:hAnsi="Times New Roman" w:cs="Times New Roman"/>
          <w:b/>
          <w:color w:val="2C3A43"/>
          <w:sz w:val="28"/>
          <w:szCs w:val="28"/>
          <w:lang w:eastAsia="ru-RU"/>
        </w:rPr>
        <w:t>Пошта</w:t>
      </w:r>
      <w:proofErr w:type="spellEnd"/>
      <w:r w:rsidRPr="00A31EBE">
        <w:rPr>
          <w:rFonts w:ascii="Times New Roman" w:hAnsi="Times New Roman" w:cs="Times New Roman"/>
          <w:b/>
          <w:color w:val="2C3A43"/>
          <w:sz w:val="28"/>
          <w:szCs w:val="28"/>
          <w:lang w:eastAsia="ru-RU"/>
        </w:rPr>
        <w:t> </w:t>
      </w:r>
      <w:proofErr w:type="spellStart"/>
      <w:r w:rsidRPr="00A31EBE">
        <w:rPr>
          <w:rFonts w:ascii="Times New Roman" w:hAnsi="Times New Roman" w:cs="Times New Roman"/>
          <w:b/>
          <w:color w:val="4F81BD" w:themeColor="accent1"/>
          <w:sz w:val="28"/>
          <w:szCs w:val="28"/>
          <w:lang w:val="en-US" w:eastAsia="ru-RU"/>
        </w:rPr>
        <w:t>DSergaziyev</w:t>
      </w:r>
      <w:proofErr w:type="spellEnd"/>
      <w:r w:rsidRPr="00A31EBE">
        <w:rPr>
          <w:rFonts w:ascii="Times New Roman" w:hAnsi="Times New Roman" w:cs="Times New Roman"/>
          <w:b/>
          <w:color w:val="4F81BD" w:themeColor="accent1"/>
          <w:sz w:val="28"/>
          <w:szCs w:val="28"/>
          <w:lang w:eastAsia="ru-RU"/>
        </w:rPr>
        <w:t>@</w:t>
      </w:r>
      <w:r w:rsidRPr="00A31EBE">
        <w:rPr>
          <w:rFonts w:ascii="Times New Roman" w:hAnsi="Times New Roman" w:cs="Times New Roman"/>
          <w:b/>
          <w:color w:val="4F81BD" w:themeColor="accent1"/>
          <w:sz w:val="28"/>
          <w:szCs w:val="28"/>
          <w:lang w:val="en-US" w:eastAsia="ru-RU"/>
        </w:rPr>
        <w:t>UOG</w:t>
      </w:r>
      <w:r w:rsidRPr="00A31EBE">
        <w:rPr>
          <w:rFonts w:ascii="Times New Roman" w:hAnsi="Times New Roman" w:cs="Times New Roman"/>
          <w:b/>
          <w:color w:val="4F81BD" w:themeColor="accent1"/>
          <w:sz w:val="28"/>
          <w:szCs w:val="28"/>
          <w:lang w:eastAsia="ru-RU"/>
        </w:rPr>
        <w:t>.</w:t>
      </w:r>
      <w:r w:rsidRPr="00A31EBE">
        <w:rPr>
          <w:rFonts w:ascii="Times New Roman" w:hAnsi="Times New Roman" w:cs="Times New Roman"/>
          <w:b/>
          <w:color w:val="4F81BD" w:themeColor="accent1"/>
          <w:sz w:val="28"/>
          <w:szCs w:val="28"/>
          <w:lang w:val="en-US" w:eastAsia="ru-RU"/>
        </w:rPr>
        <w:t>KZ</w:t>
      </w:r>
    </w:p>
    <w:p w:rsidR="00AB1CBF" w:rsidRPr="00A31EBE" w:rsidRDefault="00AB1CBF" w:rsidP="00AB1CBF">
      <w:pPr>
        <w:spacing w:after="0" w:line="240" w:lineRule="auto"/>
        <w:jc w:val="both"/>
        <w:rPr>
          <w:rFonts w:ascii="Times New Roman" w:eastAsia="Times New Roman" w:hAnsi="Times New Roman" w:cs="Times New Roman"/>
          <w:b/>
          <w:sz w:val="28"/>
          <w:szCs w:val="28"/>
          <w:lang w:eastAsia="ru-RU"/>
        </w:rPr>
      </w:pPr>
    </w:p>
    <w:p w:rsidR="008235A4" w:rsidRPr="00A31EBE" w:rsidRDefault="008235A4" w:rsidP="001E0B77">
      <w:pPr>
        <w:spacing w:after="0" w:line="240" w:lineRule="auto"/>
        <w:ind w:left="851" w:firstLine="708"/>
        <w:jc w:val="center"/>
        <w:rPr>
          <w:rFonts w:ascii="Times New Roman" w:eastAsia="Times New Roman" w:hAnsi="Times New Roman" w:cs="Times New Roman"/>
          <w:b/>
          <w:sz w:val="28"/>
          <w:szCs w:val="28"/>
          <w:lang w:eastAsia="ru-RU"/>
        </w:rPr>
      </w:pPr>
    </w:p>
    <w:p w:rsidR="002D4B6B" w:rsidRPr="00A31EBE" w:rsidRDefault="002D4B6B" w:rsidP="001E0B77">
      <w:pPr>
        <w:spacing w:after="0" w:line="240" w:lineRule="auto"/>
        <w:ind w:left="851" w:firstLine="708"/>
        <w:jc w:val="center"/>
        <w:rPr>
          <w:rFonts w:ascii="Times New Roman" w:eastAsia="Times New Roman" w:hAnsi="Times New Roman" w:cs="Times New Roman"/>
          <w:b/>
          <w:sz w:val="28"/>
          <w:szCs w:val="28"/>
          <w:lang w:eastAsia="ru-RU"/>
        </w:rPr>
      </w:pPr>
    </w:p>
    <w:p w:rsidR="002D4B6B" w:rsidRPr="00A31EBE" w:rsidRDefault="002D4B6B" w:rsidP="001E0B77">
      <w:pPr>
        <w:spacing w:after="0" w:line="240" w:lineRule="auto"/>
        <w:ind w:left="851" w:firstLine="708"/>
        <w:jc w:val="center"/>
        <w:rPr>
          <w:rFonts w:ascii="Times New Roman" w:eastAsia="Times New Roman" w:hAnsi="Times New Roman" w:cs="Times New Roman"/>
          <w:b/>
          <w:sz w:val="28"/>
          <w:szCs w:val="28"/>
          <w:lang w:eastAsia="ru-RU"/>
        </w:rPr>
      </w:pPr>
    </w:p>
    <w:p w:rsidR="002D4B6B" w:rsidRPr="00A31EBE" w:rsidRDefault="002D4B6B" w:rsidP="001E0B77">
      <w:pPr>
        <w:spacing w:after="0" w:line="240" w:lineRule="auto"/>
        <w:ind w:left="851" w:firstLine="708"/>
        <w:jc w:val="center"/>
        <w:rPr>
          <w:rFonts w:ascii="Times New Roman" w:eastAsia="Times New Roman" w:hAnsi="Times New Roman" w:cs="Times New Roman"/>
          <w:b/>
          <w:sz w:val="28"/>
          <w:szCs w:val="28"/>
          <w:lang w:eastAsia="ru-RU"/>
        </w:rPr>
      </w:pPr>
    </w:p>
    <w:p w:rsidR="002D4B6B" w:rsidRPr="00A31EBE" w:rsidRDefault="002D4B6B" w:rsidP="001E0B77">
      <w:pPr>
        <w:spacing w:after="0" w:line="240" w:lineRule="auto"/>
        <w:ind w:left="851" w:firstLine="708"/>
        <w:jc w:val="center"/>
        <w:rPr>
          <w:rFonts w:ascii="Times New Roman" w:eastAsia="Times New Roman" w:hAnsi="Times New Roman" w:cs="Times New Roman"/>
          <w:b/>
          <w:sz w:val="28"/>
          <w:szCs w:val="28"/>
          <w:lang w:eastAsia="ru-RU"/>
        </w:rPr>
      </w:pPr>
    </w:p>
    <w:p w:rsidR="002D4B6B" w:rsidRPr="00A31EBE" w:rsidRDefault="002D4B6B" w:rsidP="001E0B77">
      <w:pPr>
        <w:spacing w:after="0" w:line="240" w:lineRule="auto"/>
        <w:ind w:left="851" w:firstLine="708"/>
        <w:jc w:val="center"/>
        <w:rPr>
          <w:rFonts w:ascii="Times New Roman" w:eastAsia="Times New Roman" w:hAnsi="Times New Roman" w:cs="Times New Roman"/>
          <w:b/>
          <w:sz w:val="28"/>
          <w:szCs w:val="28"/>
          <w:lang w:eastAsia="ru-RU"/>
        </w:rPr>
      </w:pPr>
    </w:p>
    <w:p w:rsidR="002D4B6B" w:rsidRPr="00A31EBE" w:rsidRDefault="002D4B6B" w:rsidP="001E0B77">
      <w:pPr>
        <w:spacing w:after="0" w:line="240" w:lineRule="auto"/>
        <w:ind w:left="851" w:firstLine="708"/>
        <w:jc w:val="center"/>
        <w:rPr>
          <w:rFonts w:ascii="Times New Roman" w:eastAsia="Times New Roman" w:hAnsi="Times New Roman" w:cs="Times New Roman"/>
          <w:b/>
          <w:sz w:val="28"/>
          <w:szCs w:val="28"/>
          <w:lang w:eastAsia="ru-RU"/>
        </w:rPr>
      </w:pPr>
    </w:p>
    <w:p w:rsidR="00531C13" w:rsidRPr="00A31EBE" w:rsidRDefault="00531C13" w:rsidP="0077196B">
      <w:pPr>
        <w:shd w:val="clear" w:color="auto" w:fill="FFFFFF"/>
        <w:spacing w:after="100" w:afterAutospacing="1"/>
        <w:rPr>
          <w:rFonts w:ascii="Times New Roman" w:hAnsi="Times New Roman" w:cs="Times New Roman"/>
          <w:b/>
          <w:sz w:val="28"/>
          <w:szCs w:val="28"/>
        </w:rPr>
      </w:pPr>
    </w:p>
    <w:p w:rsidR="00531C13" w:rsidRPr="00A31EBE" w:rsidRDefault="00531C13" w:rsidP="0077196B">
      <w:pPr>
        <w:shd w:val="clear" w:color="auto" w:fill="FFFFFF"/>
        <w:spacing w:after="100" w:afterAutospacing="1"/>
        <w:rPr>
          <w:rFonts w:ascii="Times New Roman" w:hAnsi="Times New Roman" w:cs="Times New Roman"/>
          <w:b/>
          <w:sz w:val="28"/>
          <w:szCs w:val="28"/>
        </w:rPr>
      </w:pPr>
    </w:p>
    <w:p w:rsidR="00F15968" w:rsidRPr="00A31EBE" w:rsidRDefault="000F49AF" w:rsidP="0077196B">
      <w:pPr>
        <w:shd w:val="clear" w:color="auto" w:fill="FFFFFF"/>
        <w:spacing w:after="100" w:afterAutospacing="1"/>
        <w:rPr>
          <w:rFonts w:ascii="Times New Roman" w:hAnsi="Times New Roman" w:cs="Times New Roman"/>
          <w:b/>
          <w:color w:val="2C3A43"/>
          <w:sz w:val="28"/>
          <w:szCs w:val="28"/>
          <w:lang w:eastAsia="ru-RU"/>
        </w:rPr>
      </w:pPr>
      <w:r w:rsidRPr="00A31EBE">
        <w:rPr>
          <w:rFonts w:ascii="Times New Roman" w:hAnsi="Times New Roman" w:cs="Times New Roman"/>
          <w:b/>
          <w:sz w:val="28"/>
          <w:szCs w:val="28"/>
        </w:rPr>
        <w:lastRenderedPageBreak/>
        <w:t xml:space="preserve"> </w:t>
      </w:r>
      <w:r w:rsidR="00A23208" w:rsidRPr="00A31EBE">
        <w:rPr>
          <w:rFonts w:ascii="Times New Roman" w:hAnsi="Times New Roman" w:cs="Times New Roman"/>
          <w:b/>
          <w:color w:val="2C3A43"/>
          <w:sz w:val="28"/>
          <w:szCs w:val="28"/>
          <w:lang w:eastAsia="ru-RU"/>
        </w:rPr>
        <w:t xml:space="preserve">ТОО «Урал Ойл энд Газ» сообщает о реализации невостребованных ликвидных товарно-материальных </w:t>
      </w:r>
      <w:r w:rsidR="00ED00CD" w:rsidRPr="00A31EBE">
        <w:rPr>
          <w:rFonts w:ascii="Times New Roman" w:hAnsi="Times New Roman" w:cs="Times New Roman"/>
          <w:b/>
          <w:color w:val="2C3A43"/>
          <w:sz w:val="28"/>
          <w:szCs w:val="28"/>
          <w:lang w:val="kk-KZ" w:eastAsia="ru-RU"/>
        </w:rPr>
        <w:t>ценностей</w:t>
      </w:r>
      <w:r w:rsidR="00A23208" w:rsidRPr="00A31EBE">
        <w:rPr>
          <w:rFonts w:ascii="Times New Roman" w:hAnsi="Times New Roman" w:cs="Times New Roman"/>
          <w:b/>
          <w:color w:val="2C3A43"/>
          <w:sz w:val="28"/>
          <w:szCs w:val="28"/>
          <w:lang w:eastAsia="ru-RU"/>
        </w:rPr>
        <w:t xml:space="preserve"> (далее – НВЛ ТМ</w:t>
      </w:r>
      <w:r w:rsidR="00ED00CD" w:rsidRPr="00A31EBE">
        <w:rPr>
          <w:rFonts w:ascii="Times New Roman" w:hAnsi="Times New Roman" w:cs="Times New Roman"/>
          <w:b/>
          <w:color w:val="2C3A43"/>
          <w:sz w:val="28"/>
          <w:szCs w:val="28"/>
          <w:lang w:val="kk-KZ" w:eastAsia="ru-RU"/>
        </w:rPr>
        <w:t>Ц</w:t>
      </w:r>
      <w:r w:rsidR="00A23208" w:rsidRPr="00A31EBE">
        <w:rPr>
          <w:rFonts w:ascii="Times New Roman" w:hAnsi="Times New Roman" w:cs="Times New Roman"/>
          <w:b/>
          <w:color w:val="2C3A43"/>
          <w:sz w:val="28"/>
          <w:szCs w:val="28"/>
          <w:lang w:eastAsia="ru-RU"/>
        </w:rPr>
        <w:t xml:space="preserve">) в соответствии с Правилами реализации невостребованных ликвидных товарно-материальных </w:t>
      </w:r>
      <w:r w:rsidR="004657DC" w:rsidRPr="00A31EBE">
        <w:rPr>
          <w:rFonts w:ascii="Times New Roman" w:hAnsi="Times New Roman" w:cs="Times New Roman"/>
          <w:b/>
          <w:color w:val="2C3A43"/>
          <w:sz w:val="28"/>
          <w:szCs w:val="28"/>
          <w:lang w:val="kk-KZ" w:eastAsia="ru-RU"/>
        </w:rPr>
        <w:t>ценностей</w:t>
      </w:r>
      <w:r w:rsidR="00A23208" w:rsidRPr="00A31EBE">
        <w:rPr>
          <w:rFonts w:ascii="Times New Roman" w:hAnsi="Times New Roman" w:cs="Times New Roman"/>
          <w:b/>
          <w:color w:val="2C3A43"/>
          <w:sz w:val="28"/>
          <w:szCs w:val="28"/>
          <w:lang w:eastAsia="ru-RU"/>
        </w:rPr>
        <w:t xml:space="preserve"> ТОО «Урал Ойл энд Газ» аукционом по </w:t>
      </w:r>
      <w:r w:rsidR="00BD5891">
        <w:rPr>
          <w:rFonts w:ascii="Times New Roman" w:hAnsi="Times New Roman" w:cs="Times New Roman"/>
          <w:b/>
          <w:color w:val="2C3A43"/>
          <w:sz w:val="28"/>
          <w:szCs w:val="28"/>
          <w:lang w:val="kk-KZ" w:eastAsia="ru-RU"/>
        </w:rPr>
        <w:t>голландскому</w:t>
      </w:r>
      <w:r w:rsidR="00A23208" w:rsidRPr="00A31EBE">
        <w:rPr>
          <w:rFonts w:ascii="Times New Roman" w:hAnsi="Times New Roman" w:cs="Times New Roman"/>
          <w:b/>
          <w:color w:val="2C3A43"/>
          <w:sz w:val="28"/>
          <w:szCs w:val="28"/>
          <w:lang w:eastAsia="ru-RU"/>
        </w:rPr>
        <w:t xml:space="preserve"> методу.</w:t>
      </w:r>
    </w:p>
    <w:p w:rsidR="0098536D" w:rsidRPr="00A31EBE" w:rsidRDefault="00F15968" w:rsidP="0077196B">
      <w:pPr>
        <w:shd w:val="clear" w:color="auto" w:fill="FFFFFF"/>
        <w:spacing w:after="100" w:afterAutospacing="1"/>
        <w:rPr>
          <w:rFonts w:ascii="Times New Roman" w:hAnsi="Times New Roman" w:cs="Times New Roman"/>
          <w:b/>
          <w:color w:val="2C3A43"/>
          <w:sz w:val="28"/>
          <w:szCs w:val="28"/>
          <w:lang w:eastAsia="ru-RU"/>
        </w:rPr>
      </w:pPr>
      <w:r w:rsidRPr="00A31EBE">
        <w:rPr>
          <w:rFonts w:ascii="Times New Roman" w:hAnsi="Times New Roman" w:cs="Times New Roman"/>
          <w:b/>
          <w:color w:val="2C3A43"/>
          <w:sz w:val="28"/>
          <w:szCs w:val="28"/>
          <w:lang w:eastAsia="ru-RU"/>
        </w:rPr>
        <w:t xml:space="preserve">    </w:t>
      </w:r>
      <w:r w:rsidR="0077196B" w:rsidRPr="00A31EBE">
        <w:rPr>
          <w:rFonts w:ascii="Times New Roman" w:hAnsi="Times New Roman" w:cs="Times New Roman"/>
          <w:b/>
          <w:color w:val="2C3A43"/>
          <w:sz w:val="28"/>
          <w:szCs w:val="28"/>
          <w:lang w:eastAsia="ru-RU"/>
        </w:rPr>
        <w:t xml:space="preserve">ЗКО, г. Уральск, ул. </w:t>
      </w:r>
      <w:proofErr w:type="spellStart"/>
      <w:r w:rsidR="0077196B" w:rsidRPr="00A31EBE">
        <w:rPr>
          <w:rFonts w:ascii="Times New Roman" w:hAnsi="Times New Roman" w:cs="Times New Roman"/>
          <w:b/>
          <w:color w:val="2C3A43"/>
          <w:sz w:val="28"/>
          <w:szCs w:val="28"/>
          <w:lang w:eastAsia="ru-RU"/>
        </w:rPr>
        <w:t>Искалиева</w:t>
      </w:r>
      <w:proofErr w:type="spellEnd"/>
      <w:r w:rsidR="0077196B" w:rsidRPr="00A31EBE">
        <w:rPr>
          <w:rFonts w:ascii="Times New Roman" w:hAnsi="Times New Roman" w:cs="Times New Roman"/>
          <w:b/>
          <w:color w:val="2C3A43"/>
          <w:sz w:val="28"/>
          <w:szCs w:val="28"/>
          <w:lang w:eastAsia="ru-RU"/>
        </w:rPr>
        <w:t xml:space="preserve">, д. 179, 3 этаж: принимаются заявки, регистрируются и проводится аукцион.                                                                                                                                                                                                                                                                                             Аукцион состоится </w:t>
      </w:r>
      <w:r w:rsidR="00BD5891">
        <w:rPr>
          <w:rFonts w:ascii="Times New Roman" w:hAnsi="Times New Roman" w:cs="Times New Roman"/>
          <w:b/>
          <w:color w:val="2C3A43"/>
          <w:sz w:val="28"/>
          <w:szCs w:val="28"/>
          <w:lang w:val="kk-KZ" w:eastAsia="ru-RU"/>
        </w:rPr>
        <w:t>2</w:t>
      </w:r>
      <w:r w:rsidR="007F7BCB">
        <w:rPr>
          <w:rFonts w:ascii="Times New Roman" w:hAnsi="Times New Roman" w:cs="Times New Roman"/>
          <w:b/>
          <w:color w:val="2C3A43"/>
          <w:sz w:val="28"/>
          <w:szCs w:val="28"/>
          <w:lang w:val="kk-KZ" w:eastAsia="ru-RU"/>
        </w:rPr>
        <w:t>1 апреля</w:t>
      </w:r>
      <w:r w:rsidR="0077196B" w:rsidRPr="00A31EBE">
        <w:rPr>
          <w:rFonts w:ascii="Times New Roman" w:hAnsi="Times New Roman" w:cs="Times New Roman"/>
          <w:b/>
          <w:color w:val="2C3A43"/>
          <w:sz w:val="28"/>
          <w:szCs w:val="28"/>
          <w:lang w:eastAsia="ru-RU"/>
        </w:rPr>
        <w:t xml:space="preserve"> 202</w:t>
      </w:r>
      <w:r w:rsidR="007F7BCB">
        <w:rPr>
          <w:rFonts w:ascii="Times New Roman" w:hAnsi="Times New Roman" w:cs="Times New Roman"/>
          <w:b/>
          <w:color w:val="2C3A43"/>
          <w:sz w:val="28"/>
          <w:szCs w:val="28"/>
          <w:lang w:val="kk-KZ" w:eastAsia="ru-RU"/>
        </w:rPr>
        <w:t>3</w:t>
      </w:r>
      <w:r w:rsidR="0077196B" w:rsidRPr="00A31EBE">
        <w:rPr>
          <w:rFonts w:ascii="Times New Roman" w:hAnsi="Times New Roman" w:cs="Times New Roman"/>
          <w:b/>
          <w:color w:val="2C3A43"/>
          <w:sz w:val="28"/>
          <w:szCs w:val="28"/>
          <w:lang w:eastAsia="ru-RU"/>
        </w:rPr>
        <w:t xml:space="preserve"> года в 10:00.                                                                                                                                                                                                                                                                                                                                                                                                                                                                   </w:t>
      </w:r>
      <w:r w:rsidR="00A86E54" w:rsidRPr="00A31EBE">
        <w:rPr>
          <w:rFonts w:ascii="Times New Roman" w:eastAsia="Arial Unicode MS" w:hAnsi="Times New Roman" w:cs="Times New Roman"/>
          <w:color w:val="000000"/>
          <w:sz w:val="28"/>
          <w:szCs w:val="28"/>
          <w:lang w:val="kk-KZ" w:eastAsia="ru-RU"/>
        </w:rPr>
        <w:t>Банковские реквизиты:</w:t>
      </w:r>
      <w:r w:rsidR="004F4430" w:rsidRPr="00A31EBE">
        <w:rPr>
          <w:rFonts w:ascii="Times New Roman" w:eastAsia="Arial Unicode MS" w:hAnsi="Times New Roman" w:cs="Times New Roman"/>
          <w:color w:val="000000"/>
          <w:sz w:val="28"/>
          <w:szCs w:val="28"/>
          <w:lang w:val="kk-KZ" w:eastAsia="ru-RU"/>
        </w:rPr>
        <w:t xml:space="preserve"> </w:t>
      </w:r>
      <w:r w:rsidR="00717AB3" w:rsidRPr="00A31EBE">
        <w:rPr>
          <w:rFonts w:ascii="Times New Roman" w:hAnsi="Times New Roman" w:cs="Times New Roman"/>
          <w:bCs/>
          <w:sz w:val="28"/>
          <w:szCs w:val="28"/>
        </w:rPr>
        <w:t>Уральский филиал</w:t>
      </w:r>
      <w:r w:rsidR="004F4430" w:rsidRPr="00A31EBE">
        <w:rPr>
          <w:rFonts w:ascii="Times New Roman" w:hAnsi="Times New Roman" w:cs="Times New Roman"/>
          <w:bCs/>
          <w:sz w:val="28"/>
          <w:szCs w:val="28"/>
        </w:rPr>
        <w:t xml:space="preserve"> АО "Народный Банк Казахстана" </w:t>
      </w:r>
      <w:r w:rsidR="0098536D" w:rsidRPr="00A31EBE">
        <w:rPr>
          <w:rFonts w:ascii="Times New Roman" w:hAnsi="Times New Roman" w:cs="Times New Roman"/>
          <w:bCs/>
          <w:sz w:val="28"/>
          <w:szCs w:val="28"/>
        </w:rPr>
        <w:t xml:space="preserve">БИН 020740001948 </w:t>
      </w:r>
      <w:r w:rsidR="004F4430" w:rsidRPr="00A31EBE">
        <w:rPr>
          <w:rFonts w:ascii="Times New Roman" w:hAnsi="Times New Roman" w:cs="Times New Roman"/>
          <w:bCs/>
          <w:sz w:val="28"/>
          <w:szCs w:val="28"/>
        </w:rPr>
        <w:t xml:space="preserve"> </w:t>
      </w:r>
      <w:r w:rsidR="00A86E54" w:rsidRPr="00A31EBE">
        <w:rPr>
          <w:rFonts w:ascii="Times New Roman" w:hAnsi="Times New Roman" w:cs="Times New Roman"/>
          <w:bCs/>
          <w:sz w:val="28"/>
          <w:szCs w:val="28"/>
        </w:rPr>
        <w:t xml:space="preserve">БИК </w:t>
      </w:r>
      <w:r w:rsidR="00A86E54" w:rsidRPr="00A31EBE">
        <w:rPr>
          <w:rFonts w:ascii="Times New Roman" w:hAnsi="Times New Roman" w:cs="Times New Roman"/>
          <w:bCs/>
          <w:sz w:val="28"/>
          <w:szCs w:val="28"/>
          <w:lang w:val="en-US"/>
        </w:rPr>
        <w:t>HSBKKZKX</w:t>
      </w:r>
      <w:r w:rsidR="004F4430" w:rsidRPr="00A31EBE">
        <w:rPr>
          <w:rFonts w:ascii="Times New Roman" w:hAnsi="Times New Roman" w:cs="Times New Roman"/>
          <w:bCs/>
          <w:sz w:val="28"/>
          <w:szCs w:val="28"/>
        </w:rPr>
        <w:t xml:space="preserve"> . </w:t>
      </w:r>
      <w:r w:rsidR="00A86E54" w:rsidRPr="00A31EBE">
        <w:rPr>
          <w:rFonts w:ascii="Times New Roman" w:hAnsi="Times New Roman" w:cs="Times New Roman"/>
          <w:bCs/>
          <w:sz w:val="28"/>
          <w:szCs w:val="28"/>
        </w:rPr>
        <w:t xml:space="preserve">ИИК </w:t>
      </w:r>
      <w:bookmarkStart w:id="0" w:name="_Hlk97805711"/>
      <w:r w:rsidR="00A86E54" w:rsidRPr="00A31EBE">
        <w:rPr>
          <w:rFonts w:ascii="Times New Roman" w:hAnsi="Times New Roman" w:cs="Times New Roman"/>
          <w:bCs/>
          <w:sz w:val="28"/>
          <w:szCs w:val="28"/>
        </w:rPr>
        <w:t>KZ616017181000000969</w:t>
      </w:r>
      <w:r w:rsidR="00717AB3" w:rsidRPr="00A31EBE">
        <w:rPr>
          <w:rFonts w:ascii="Times New Roman" w:hAnsi="Times New Roman" w:cs="Times New Roman"/>
          <w:bCs/>
          <w:sz w:val="28"/>
          <w:szCs w:val="28"/>
        </w:rPr>
        <w:t xml:space="preserve"> Код получателя</w:t>
      </w:r>
      <w:r w:rsidR="0098536D" w:rsidRPr="00A31EBE">
        <w:rPr>
          <w:rFonts w:ascii="Times New Roman" w:hAnsi="Times New Roman" w:cs="Times New Roman"/>
          <w:bCs/>
          <w:sz w:val="28"/>
          <w:szCs w:val="28"/>
        </w:rPr>
        <w:t>:</w:t>
      </w:r>
      <w:r w:rsidR="00717AB3" w:rsidRPr="00A31EBE">
        <w:rPr>
          <w:rFonts w:ascii="Times New Roman" w:hAnsi="Times New Roman" w:cs="Times New Roman"/>
          <w:bCs/>
          <w:sz w:val="28"/>
          <w:szCs w:val="28"/>
        </w:rPr>
        <w:t xml:space="preserve"> 17</w:t>
      </w:r>
      <w:bookmarkEnd w:id="0"/>
    </w:p>
    <w:p w:rsidR="0098536D" w:rsidRPr="00A31EBE" w:rsidRDefault="004D0A47" w:rsidP="0077196B">
      <w:pPr>
        <w:pStyle w:val="HTML"/>
        <w:jc w:val="both"/>
        <w:rPr>
          <w:rFonts w:ascii="Times New Roman" w:hAnsi="Times New Roman" w:cs="Times New Roman"/>
          <w:b/>
          <w:color w:val="2C3A43"/>
          <w:sz w:val="28"/>
          <w:szCs w:val="28"/>
          <w:lang w:eastAsia="ru-RU"/>
        </w:rPr>
      </w:pPr>
      <w:r w:rsidRPr="00A31EBE">
        <w:rPr>
          <w:rFonts w:ascii="Times New Roman" w:hAnsi="Times New Roman" w:cs="Times New Roman"/>
          <w:b/>
          <w:color w:val="2C3A43"/>
          <w:sz w:val="28"/>
          <w:szCs w:val="28"/>
          <w:lang w:eastAsia="ru-RU"/>
        </w:rPr>
        <w:t>Заявка на участие в аукционе должна содержать следующую информацию и документ</w:t>
      </w:r>
    </w:p>
    <w:p w:rsidR="0098536D" w:rsidRPr="00A31EBE" w:rsidRDefault="0098536D" w:rsidP="0098536D">
      <w:pPr>
        <w:pStyle w:val="HTML"/>
        <w:ind w:hanging="108"/>
        <w:jc w:val="both"/>
        <w:rPr>
          <w:rFonts w:ascii="Times New Roman" w:hAnsi="Times New Roman" w:cs="Times New Roman"/>
          <w:b/>
          <w:color w:val="2C3A43"/>
          <w:sz w:val="28"/>
          <w:szCs w:val="28"/>
          <w:lang w:eastAsia="ru-RU"/>
        </w:rPr>
      </w:pPr>
    </w:p>
    <w:p w:rsidR="0098536D" w:rsidRPr="00A31EBE" w:rsidRDefault="004F4430" w:rsidP="0098536D">
      <w:pPr>
        <w:pStyle w:val="HTML"/>
        <w:ind w:hanging="108"/>
        <w:jc w:val="both"/>
        <w:rPr>
          <w:rFonts w:ascii="Times New Roman" w:hAnsi="Times New Roman" w:cs="Times New Roman"/>
          <w:b/>
          <w:color w:val="2C3A43"/>
          <w:sz w:val="28"/>
          <w:szCs w:val="28"/>
          <w:lang w:eastAsia="ru-RU"/>
        </w:rPr>
      </w:pPr>
      <w:r w:rsidRPr="00A31EBE">
        <w:rPr>
          <w:rFonts w:ascii="Times New Roman" w:hAnsi="Times New Roman" w:cs="Times New Roman"/>
          <w:b/>
          <w:color w:val="2C3A43"/>
          <w:sz w:val="28"/>
          <w:szCs w:val="28"/>
          <w:lang w:eastAsia="ru-RU"/>
        </w:rPr>
        <w:t xml:space="preserve"> </w:t>
      </w:r>
      <w:r w:rsidR="004D0A47" w:rsidRPr="00A31EBE">
        <w:rPr>
          <w:rFonts w:ascii="Times New Roman" w:hAnsi="Times New Roman" w:cs="Times New Roman"/>
          <w:b/>
          <w:color w:val="2C3A43"/>
          <w:sz w:val="28"/>
          <w:szCs w:val="28"/>
          <w:lang w:eastAsia="ru-RU"/>
        </w:rPr>
        <w:t>1) наименование и фактический адрес потенциального Покупателя;</w:t>
      </w:r>
    </w:p>
    <w:p w:rsidR="0098536D" w:rsidRPr="00A31EBE" w:rsidRDefault="0098536D" w:rsidP="0098536D">
      <w:pPr>
        <w:pStyle w:val="HTML"/>
        <w:ind w:hanging="108"/>
        <w:jc w:val="both"/>
        <w:rPr>
          <w:rFonts w:ascii="Times New Roman" w:hAnsi="Times New Roman" w:cs="Times New Roman"/>
          <w:b/>
          <w:color w:val="2C3A43"/>
          <w:sz w:val="28"/>
          <w:szCs w:val="28"/>
          <w:lang w:eastAsia="ru-RU"/>
        </w:rPr>
      </w:pPr>
    </w:p>
    <w:p w:rsidR="0077196B" w:rsidRPr="00A31EBE" w:rsidRDefault="00A23208" w:rsidP="0077196B">
      <w:pPr>
        <w:pStyle w:val="HTML"/>
        <w:ind w:hanging="108"/>
        <w:jc w:val="both"/>
        <w:rPr>
          <w:rFonts w:ascii="Times New Roman" w:hAnsi="Times New Roman" w:cs="Times New Roman"/>
          <w:b/>
          <w:color w:val="2C3A43"/>
          <w:sz w:val="28"/>
          <w:szCs w:val="28"/>
          <w:lang w:eastAsia="ru-RU"/>
        </w:rPr>
      </w:pPr>
      <w:r w:rsidRPr="00A31EBE">
        <w:rPr>
          <w:rFonts w:ascii="Times New Roman" w:hAnsi="Times New Roman" w:cs="Times New Roman"/>
          <w:b/>
          <w:color w:val="2C3A43"/>
          <w:sz w:val="28"/>
          <w:szCs w:val="28"/>
          <w:lang w:eastAsia="ru-RU"/>
        </w:rPr>
        <w:t>2) электронную копию свидетельства или справки о государственной регистрации (перерегистрации) юридического лица или справку о государственной регистрации юридического лица, выданную регистрирующим органом по форме, установленной Министерством юстиции Республики Казахстан либо электронную копию заявления потенциального поставщика, содержащее ссылку на официальный интернет источник (</w:t>
      </w:r>
      <w:hyperlink r:id="rId8" w:tgtFrame="_blank" w:history="1">
        <w:r w:rsidRPr="00A31EBE">
          <w:rPr>
            <w:rStyle w:val="a9"/>
            <w:rFonts w:ascii="Times New Roman" w:hAnsi="Times New Roman" w:cs="Times New Roman"/>
            <w:b/>
            <w:color w:val="007BFF"/>
            <w:sz w:val="28"/>
            <w:szCs w:val="28"/>
            <w:lang w:eastAsia="ru-RU"/>
          </w:rPr>
          <w:t>www.egov.kz</w:t>
        </w:r>
      </w:hyperlink>
      <w:r w:rsidRPr="00A31EBE">
        <w:rPr>
          <w:rFonts w:ascii="Times New Roman" w:hAnsi="Times New Roman" w:cs="Times New Roman"/>
          <w:b/>
          <w:color w:val="2C3A43"/>
          <w:sz w:val="28"/>
          <w:szCs w:val="28"/>
          <w:lang w:eastAsia="ru-RU"/>
        </w:rPr>
        <w:t>) государственного органа, выдавшего свидетельство или справку, использующего электронную систему регистрации, или электронную копию иного документа, подтверждающего государственную регистрацию потенциального поставщика, выданного в соответствии с законодательством Республики Казахстан.</w:t>
      </w:r>
    </w:p>
    <w:p w:rsidR="0077196B" w:rsidRPr="00A31EBE" w:rsidRDefault="0077196B" w:rsidP="0077196B">
      <w:pPr>
        <w:pStyle w:val="HTML"/>
        <w:ind w:hanging="108"/>
        <w:jc w:val="both"/>
        <w:rPr>
          <w:rFonts w:ascii="Times New Roman" w:hAnsi="Times New Roman" w:cs="Times New Roman"/>
          <w:sz w:val="28"/>
          <w:szCs w:val="28"/>
        </w:rPr>
      </w:pPr>
    </w:p>
    <w:p w:rsidR="0077196B" w:rsidRPr="00A31EBE" w:rsidRDefault="00A86E54" w:rsidP="00575542">
      <w:pPr>
        <w:pStyle w:val="HTML"/>
        <w:ind w:hanging="108"/>
        <w:jc w:val="both"/>
        <w:rPr>
          <w:rFonts w:ascii="Times New Roman" w:hAnsi="Times New Roman" w:cs="Times New Roman"/>
          <w:b/>
          <w:color w:val="2C3A43"/>
          <w:sz w:val="28"/>
          <w:szCs w:val="28"/>
          <w:lang w:eastAsia="ru-RU"/>
        </w:rPr>
      </w:pPr>
      <w:r w:rsidRPr="00A31EBE">
        <w:rPr>
          <w:rFonts w:ascii="Times New Roman" w:hAnsi="Times New Roman" w:cs="Times New Roman"/>
          <w:sz w:val="28"/>
          <w:szCs w:val="28"/>
        </w:rPr>
        <w:t xml:space="preserve">3) </w:t>
      </w:r>
      <w:r w:rsidR="007A09C7" w:rsidRPr="00A31EBE">
        <w:rPr>
          <w:rFonts w:ascii="Times New Roman" w:hAnsi="Times New Roman" w:cs="Times New Roman"/>
          <w:b/>
          <w:color w:val="2C3A43"/>
          <w:sz w:val="28"/>
          <w:szCs w:val="28"/>
          <w:lang w:eastAsia="ru-RU"/>
        </w:rPr>
        <w:t xml:space="preserve">Список материалов для реализации: Проект договора, перечень НВЛ и НЛ </w:t>
      </w:r>
    </w:p>
    <w:p w:rsidR="0077196B" w:rsidRPr="00A31EBE" w:rsidRDefault="0077196B" w:rsidP="0077196B">
      <w:pPr>
        <w:pStyle w:val="HTML"/>
        <w:ind w:hanging="108"/>
        <w:jc w:val="both"/>
        <w:rPr>
          <w:rFonts w:ascii="Times New Roman" w:hAnsi="Times New Roman" w:cs="Times New Roman"/>
          <w:b/>
          <w:color w:val="2C3A43"/>
          <w:sz w:val="28"/>
          <w:szCs w:val="28"/>
          <w:lang w:eastAsia="ru-RU"/>
        </w:rPr>
      </w:pPr>
    </w:p>
    <w:p w:rsidR="00A86E54" w:rsidRPr="00A31EBE" w:rsidRDefault="00531C13" w:rsidP="0077196B">
      <w:pPr>
        <w:pStyle w:val="HTML"/>
        <w:ind w:hanging="108"/>
        <w:jc w:val="both"/>
        <w:rPr>
          <w:rFonts w:ascii="Times New Roman" w:hAnsi="Times New Roman" w:cs="Times New Roman"/>
          <w:color w:val="2C3A43"/>
          <w:sz w:val="28"/>
          <w:szCs w:val="28"/>
          <w:lang w:eastAsia="ru-RU"/>
        </w:rPr>
      </w:pPr>
      <w:r w:rsidRPr="00A31EBE">
        <w:rPr>
          <w:rFonts w:ascii="Times New Roman" w:hAnsi="Times New Roman" w:cs="Times New Roman"/>
          <w:b/>
          <w:color w:val="2C3A43"/>
          <w:sz w:val="28"/>
          <w:szCs w:val="28"/>
          <w:lang w:eastAsia="ru-RU"/>
        </w:rPr>
        <w:t xml:space="preserve">      </w:t>
      </w:r>
      <w:r w:rsidR="00A23208" w:rsidRPr="00A31EBE">
        <w:rPr>
          <w:rFonts w:ascii="Times New Roman" w:hAnsi="Times New Roman" w:cs="Times New Roman"/>
          <w:b/>
          <w:color w:val="2C3A43"/>
          <w:sz w:val="28"/>
          <w:szCs w:val="28"/>
          <w:lang w:eastAsia="ru-RU"/>
        </w:rPr>
        <w:t>За дополнительной информацией обращаться по телефону 8(7112) 93-33-20 адрес эл. почты </w:t>
      </w:r>
      <w:bookmarkStart w:id="1" w:name="_Hlk83363965"/>
      <w:proofErr w:type="spellStart"/>
      <w:r w:rsidR="00A23208" w:rsidRPr="00A31EBE">
        <w:rPr>
          <w:rFonts w:ascii="Times New Roman" w:hAnsi="Times New Roman" w:cs="Times New Roman"/>
          <w:b/>
          <w:color w:val="4F81BD" w:themeColor="accent1"/>
          <w:sz w:val="28"/>
          <w:szCs w:val="28"/>
          <w:lang w:val="en-US" w:eastAsia="ru-RU"/>
        </w:rPr>
        <w:t>DSergaziyev</w:t>
      </w:r>
      <w:proofErr w:type="spellEnd"/>
      <w:r w:rsidR="00A23208" w:rsidRPr="00A31EBE">
        <w:rPr>
          <w:rFonts w:ascii="Times New Roman" w:hAnsi="Times New Roman" w:cs="Times New Roman"/>
          <w:b/>
          <w:color w:val="4F81BD" w:themeColor="accent1"/>
          <w:sz w:val="28"/>
          <w:szCs w:val="28"/>
          <w:lang w:eastAsia="ru-RU"/>
        </w:rPr>
        <w:t>@</w:t>
      </w:r>
      <w:r w:rsidR="00A23208" w:rsidRPr="00A31EBE">
        <w:rPr>
          <w:rFonts w:ascii="Times New Roman" w:hAnsi="Times New Roman" w:cs="Times New Roman"/>
          <w:b/>
          <w:color w:val="4F81BD" w:themeColor="accent1"/>
          <w:sz w:val="28"/>
          <w:szCs w:val="28"/>
          <w:lang w:val="en-US" w:eastAsia="ru-RU"/>
        </w:rPr>
        <w:t>UOG</w:t>
      </w:r>
      <w:r w:rsidR="00A23208" w:rsidRPr="00A31EBE">
        <w:rPr>
          <w:rFonts w:ascii="Times New Roman" w:hAnsi="Times New Roman" w:cs="Times New Roman"/>
          <w:b/>
          <w:color w:val="4F81BD" w:themeColor="accent1"/>
          <w:sz w:val="28"/>
          <w:szCs w:val="28"/>
          <w:lang w:eastAsia="ru-RU"/>
        </w:rPr>
        <w:t>.</w:t>
      </w:r>
      <w:r w:rsidR="00A23208" w:rsidRPr="00A31EBE">
        <w:rPr>
          <w:rFonts w:ascii="Times New Roman" w:hAnsi="Times New Roman" w:cs="Times New Roman"/>
          <w:b/>
          <w:color w:val="4F81BD" w:themeColor="accent1"/>
          <w:sz w:val="28"/>
          <w:szCs w:val="28"/>
          <w:lang w:val="en-US" w:eastAsia="ru-RU"/>
        </w:rPr>
        <w:t>KZ</w:t>
      </w:r>
      <w:r w:rsidR="00A23208" w:rsidRPr="00A31EBE">
        <w:rPr>
          <w:rFonts w:ascii="Times New Roman" w:hAnsi="Times New Roman" w:cs="Times New Roman"/>
          <w:b/>
          <w:color w:val="4F81BD" w:themeColor="accent1"/>
          <w:sz w:val="28"/>
          <w:szCs w:val="28"/>
          <w:lang w:eastAsia="ru-RU"/>
        </w:rPr>
        <w:t xml:space="preserve"> </w:t>
      </w:r>
      <w:bookmarkEnd w:id="1"/>
    </w:p>
    <w:p w:rsidR="00182A6E" w:rsidRPr="00A31EBE" w:rsidRDefault="00182A6E" w:rsidP="00182A6E">
      <w:pPr>
        <w:spacing w:after="0" w:line="240" w:lineRule="auto"/>
        <w:jc w:val="both"/>
        <w:rPr>
          <w:rFonts w:ascii="Times New Roman" w:eastAsia="Times New Roman" w:hAnsi="Times New Roman" w:cs="Times New Roman"/>
          <w:b/>
          <w:sz w:val="28"/>
          <w:szCs w:val="28"/>
          <w:lang w:eastAsia="ru-RU"/>
        </w:rPr>
      </w:pPr>
    </w:p>
    <w:p w:rsidR="002D4B6B" w:rsidRPr="00A31EBE" w:rsidRDefault="002D4B6B" w:rsidP="00182A6E">
      <w:pPr>
        <w:spacing w:after="0" w:line="240" w:lineRule="auto"/>
        <w:jc w:val="both"/>
        <w:rPr>
          <w:rFonts w:ascii="Times New Roman" w:eastAsia="Times New Roman" w:hAnsi="Times New Roman" w:cs="Times New Roman"/>
          <w:b/>
          <w:sz w:val="28"/>
          <w:szCs w:val="28"/>
          <w:lang w:eastAsia="ru-RU"/>
        </w:rPr>
      </w:pPr>
    </w:p>
    <w:p w:rsidR="002D4B6B" w:rsidRPr="00A31EBE" w:rsidRDefault="002D4B6B" w:rsidP="00182A6E">
      <w:pPr>
        <w:spacing w:after="0" w:line="240" w:lineRule="auto"/>
        <w:jc w:val="both"/>
        <w:rPr>
          <w:rFonts w:ascii="Times New Roman" w:eastAsia="Times New Roman" w:hAnsi="Times New Roman" w:cs="Times New Roman"/>
          <w:b/>
          <w:sz w:val="28"/>
          <w:szCs w:val="28"/>
          <w:lang w:eastAsia="ru-RU"/>
        </w:rPr>
      </w:pPr>
    </w:p>
    <w:p w:rsidR="002D4B6B" w:rsidRPr="00A31EBE" w:rsidRDefault="002D4B6B" w:rsidP="00182A6E">
      <w:pPr>
        <w:spacing w:after="0" w:line="240" w:lineRule="auto"/>
        <w:jc w:val="both"/>
        <w:rPr>
          <w:rFonts w:ascii="Times New Roman" w:eastAsia="Times New Roman" w:hAnsi="Times New Roman" w:cs="Times New Roman"/>
          <w:b/>
          <w:sz w:val="28"/>
          <w:szCs w:val="28"/>
          <w:lang w:eastAsia="ru-RU"/>
        </w:rPr>
      </w:pPr>
    </w:p>
    <w:p w:rsidR="00531C13" w:rsidRPr="00A31EBE" w:rsidRDefault="00531C13" w:rsidP="00355EF4">
      <w:pPr>
        <w:rPr>
          <w:rFonts w:ascii="Times New Roman" w:hAnsi="Times New Roman" w:cs="Times New Roman"/>
          <w:b/>
          <w:color w:val="2C3A43"/>
          <w:sz w:val="28"/>
          <w:szCs w:val="28"/>
          <w:lang w:eastAsia="ru-RU"/>
        </w:rPr>
      </w:pPr>
    </w:p>
    <w:p w:rsidR="00531C13" w:rsidRPr="00A31EBE" w:rsidRDefault="00531C13" w:rsidP="00355EF4">
      <w:pPr>
        <w:rPr>
          <w:rFonts w:ascii="Times New Roman" w:hAnsi="Times New Roman" w:cs="Times New Roman"/>
          <w:b/>
          <w:color w:val="2C3A43"/>
          <w:sz w:val="28"/>
          <w:szCs w:val="28"/>
          <w:lang w:eastAsia="ru-RU"/>
        </w:rPr>
      </w:pPr>
    </w:p>
    <w:p w:rsidR="00355EF4" w:rsidRPr="00F15968" w:rsidRDefault="00531C13" w:rsidP="00355EF4">
      <w:pPr>
        <w:rPr>
          <w:rFonts w:ascii="Times New Roman" w:hAnsi="Times New Roman" w:cs="Times New Roman"/>
          <w:sz w:val="28"/>
          <w:szCs w:val="28"/>
          <w:lang w:val="en-US"/>
        </w:rPr>
      </w:pPr>
      <w:r w:rsidRPr="00B64F07">
        <w:rPr>
          <w:rFonts w:ascii="Times New Roman" w:hAnsi="Times New Roman" w:cs="Times New Roman"/>
          <w:b/>
          <w:color w:val="2C3A43"/>
          <w:sz w:val="28"/>
          <w:szCs w:val="28"/>
          <w:lang w:eastAsia="ru-RU"/>
        </w:rPr>
        <w:lastRenderedPageBreak/>
        <w:t xml:space="preserve">   </w:t>
      </w:r>
      <w:r w:rsidR="00355EF4" w:rsidRPr="00F15968">
        <w:rPr>
          <w:rFonts w:ascii="Times New Roman" w:hAnsi="Times New Roman" w:cs="Times New Roman"/>
          <w:b/>
          <w:color w:val="2C3A43"/>
          <w:sz w:val="28"/>
          <w:szCs w:val="28"/>
          <w:lang w:val="en" w:eastAsia="ru-RU"/>
        </w:rPr>
        <w:t>Ural Oil &amp; Gas LLP informs of the sale of unclaimed liquid inventories (hereinafter - UL Inventory</w:t>
      </w:r>
      <w:r w:rsidR="00B45C64" w:rsidRPr="00F15968">
        <w:rPr>
          <w:rFonts w:ascii="Times New Roman" w:hAnsi="Times New Roman" w:cs="Times New Roman"/>
          <w:b/>
          <w:color w:val="2C3A43"/>
          <w:sz w:val="28"/>
          <w:szCs w:val="28"/>
          <w:lang w:val="en" w:eastAsia="ru-RU"/>
        </w:rPr>
        <w:t>) in accordance with the Sale</w:t>
      </w:r>
      <w:r w:rsidR="00355EF4" w:rsidRPr="00F15968">
        <w:rPr>
          <w:rFonts w:ascii="Times New Roman" w:hAnsi="Times New Roman" w:cs="Times New Roman"/>
          <w:b/>
          <w:color w:val="2C3A43"/>
          <w:sz w:val="28"/>
          <w:szCs w:val="28"/>
          <w:lang w:val="en" w:eastAsia="ru-RU"/>
        </w:rPr>
        <w:t xml:space="preserve"> Rules for unclaimed liquid inventories of Ural Oil &amp; Gas LLP by auction according to the </w:t>
      </w:r>
      <w:r w:rsidR="000F2762" w:rsidRPr="000F2762">
        <w:rPr>
          <w:rFonts w:ascii="Times New Roman" w:hAnsi="Times New Roman" w:cs="Times New Roman"/>
          <w:b/>
          <w:color w:val="2C3A43"/>
          <w:sz w:val="28"/>
          <w:szCs w:val="28"/>
          <w:lang w:val="en" w:eastAsia="ru-RU"/>
        </w:rPr>
        <w:t>Dutch</w:t>
      </w:r>
      <w:r w:rsidR="00355EF4" w:rsidRPr="00F15968">
        <w:rPr>
          <w:rFonts w:ascii="Times New Roman" w:hAnsi="Times New Roman" w:cs="Times New Roman"/>
          <w:b/>
          <w:color w:val="2C3A43"/>
          <w:sz w:val="28"/>
          <w:szCs w:val="28"/>
          <w:lang w:val="en" w:eastAsia="ru-RU"/>
        </w:rPr>
        <w:t xml:space="preserve"> method.</w:t>
      </w:r>
      <w:r w:rsidR="000F2762" w:rsidRPr="000F2762">
        <w:rPr>
          <w:lang w:val="en-US"/>
        </w:rPr>
        <w:t xml:space="preserve"> </w:t>
      </w:r>
    </w:p>
    <w:p w:rsidR="00355EF4" w:rsidRPr="00F15968" w:rsidRDefault="00355EF4" w:rsidP="00355EF4">
      <w:pPr>
        <w:shd w:val="clear" w:color="auto" w:fill="FFFFFF"/>
        <w:spacing w:after="100" w:afterAutospacing="1"/>
        <w:rPr>
          <w:rFonts w:ascii="Times New Roman" w:hAnsi="Times New Roman" w:cs="Times New Roman"/>
          <w:bCs/>
          <w:sz w:val="28"/>
          <w:szCs w:val="28"/>
          <w:lang w:val="en"/>
        </w:rPr>
      </w:pPr>
      <w:r w:rsidRPr="00F15968">
        <w:rPr>
          <w:rFonts w:ascii="Times New Roman" w:hAnsi="Times New Roman" w:cs="Times New Roman"/>
          <w:b/>
          <w:color w:val="2C3A43"/>
          <w:sz w:val="28"/>
          <w:szCs w:val="28"/>
          <w:lang w:val="en" w:eastAsia="ru-RU"/>
        </w:rPr>
        <w:t xml:space="preserve">Applications are accepted, registered and an auction is held at the address: West Kazakhstan Region, Uralsk, </w:t>
      </w:r>
      <w:proofErr w:type="spellStart"/>
      <w:r w:rsidRPr="00F15968">
        <w:rPr>
          <w:rFonts w:ascii="Times New Roman" w:hAnsi="Times New Roman" w:cs="Times New Roman"/>
          <w:b/>
          <w:color w:val="2C3A43"/>
          <w:sz w:val="28"/>
          <w:szCs w:val="28"/>
          <w:lang w:val="en" w:eastAsia="ru-RU"/>
        </w:rPr>
        <w:t>Iskalieva</w:t>
      </w:r>
      <w:proofErr w:type="spellEnd"/>
      <w:r w:rsidRPr="00F15968">
        <w:rPr>
          <w:rFonts w:ascii="Times New Roman" w:hAnsi="Times New Roman" w:cs="Times New Roman"/>
          <w:b/>
          <w:color w:val="2C3A43"/>
          <w:sz w:val="28"/>
          <w:szCs w:val="28"/>
          <w:lang w:val="en" w:eastAsia="ru-RU"/>
        </w:rPr>
        <w:t xml:space="preserve"> str., 179, 3rd floor.                                                                                                                                                                                                                                                                                             The auction will take place on </w:t>
      </w:r>
      <w:r w:rsidR="003978BC">
        <w:rPr>
          <w:rFonts w:ascii="Times New Roman" w:hAnsi="Times New Roman" w:cs="Times New Roman"/>
          <w:b/>
          <w:color w:val="2C3A43"/>
          <w:sz w:val="28"/>
          <w:szCs w:val="28"/>
          <w:lang w:val="en-US" w:eastAsia="ru-RU"/>
        </w:rPr>
        <w:t>April</w:t>
      </w:r>
      <w:r w:rsidR="00531C13">
        <w:rPr>
          <w:rFonts w:ascii="Times New Roman" w:hAnsi="Times New Roman" w:cs="Times New Roman"/>
          <w:b/>
          <w:color w:val="2C3A43"/>
          <w:sz w:val="28"/>
          <w:szCs w:val="28"/>
          <w:lang w:val="en" w:eastAsia="ru-RU"/>
        </w:rPr>
        <w:t xml:space="preserve"> </w:t>
      </w:r>
      <w:r w:rsidR="000F2762">
        <w:rPr>
          <w:rFonts w:ascii="Times New Roman" w:hAnsi="Times New Roman" w:cs="Times New Roman"/>
          <w:b/>
          <w:color w:val="2C3A43"/>
          <w:sz w:val="28"/>
          <w:szCs w:val="28"/>
          <w:lang w:val="en-US" w:eastAsia="ru-RU"/>
        </w:rPr>
        <w:t>2</w:t>
      </w:r>
      <w:r w:rsidR="003978BC">
        <w:rPr>
          <w:rFonts w:ascii="Times New Roman" w:hAnsi="Times New Roman" w:cs="Times New Roman"/>
          <w:b/>
          <w:color w:val="2C3A43"/>
          <w:sz w:val="28"/>
          <w:szCs w:val="28"/>
          <w:lang w:val="kk-KZ" w:eastAsia="ru-RU"/>
        </w:rPr>
        <w:t>1</w:t>
      </w:r>
      <w:r w:rsidRPr="00F15968">
        <w:rPr>
          <w:rFonts w:ascii="Times New Roman" w:hAnsi="Times New Roman" w:cs="Times New Roman"/>
          <w:b/>
          <w:color w:val="2C3A43"/>
          <w:sz w:val="28"/>
          <w:szCs w:val="28"/>
          <w:lang w:val="en" w:eastAsia="ru-RU"/>
        </w:rPr>
        <w:t>, 202</w:t>
      </w:r>
      <w:r w:rsidR="000F2762">
        <w:rPr>
          <w:rFonts w:ascii="Times New Roman" w:hAnsi="Times New Roman" w:cs="Times New Roman"/>
          <w:b/>
          <w:color w:val="2C3A43"/>
          <w:sz w:val="28"/>
          <w:szCs w:val="28"/>
          <w:lang w:val="kk-KZ" w:eastAsia="ru-RU"/>
        </w:rPr>
        <w:t>3</w:t>
      </w:r>
      <w:r w:rsidR="00C07084" w:rsidRPr="00F15968">
        <w:rPr>
          <w:rFonts w:ascii="Times New Roman" w:hAnsi="Times New Roman" w:cs="Times New Roman"/>
          <w:b/>
          <w:color w:val="2C3A43"/>
          <w:sz w:val="28"/>
          <w:szCs w:val="28"/>
          <w:lang w:val="en" w:eastAsia="ru-RU"/>
        </w:rPr>
        <w:t xml:space="preserve"> at 10 a.m</w:t>
      </w:r>
      <w:r w:rsidRPr="00F15968">
        <w:rPr>
          <w:rFonts w:ascii="Times New Roman" w:hAnsi="Times New Roman" w:cs="Times New Roman"/>
          <w:b/>
          <w:color w:val="2C3A43"/>
          <w:sz w:val="28"/>
          <w:szCs w:val="28"/>
          <w:lang w:val="en" w:eastAsia="ru-RU"/>
        </w:rPr>
        <w:t xml:space="preserve">.                                                                                                                                                                                                                                                                                                                                                                                                                                                                   </w:t>
      </w:r>
      <w:r w:rsidRPr="00F15968">
        <w:rPr>
          <w:rFonts w:ascii="Times New Roman" w:eastAsia="Arial Unicode MS" w:hAnsi="Times New Roman" w:cs="Times New Roman"/>
          <w:color w:val="000000"/>
          <w:sz w:val="28"/>
          <w:szCs w:val="28"/>
          <w:lang w:val="en" w:eastAsia="ru-RU"/>
        </w:rPr>
        <w:t>Bank details:</w:t>
      </w:r>
      <w:r w:rsidR="00C07084" w:rsidRPr="00F15968">
        <w:rPr>
          <w:rFonts w:ascii="Times New Roman" w:eastAsia="Arial Unicode MS" w:hAnsi="Times New Roman" w:cs="Times New Roman"/>
          <w:color w:val="000000"/>
          <w:sz w:val="28"/>
          <w:szCs w:val="28"/>
          <w:lang w:val="en" w:eastAsia="ru-RU"/>
        </w:rPr>
        <w:t xml:space="preserve"> </w:t>
      </w:r>
      <w:r w:rsidRPr="00F15968">
        <w:rPr>
          <w:rFonts w:ascii="Times New Roman" w:hAnsi="Times New Roman" w:cs="Times New Roman"/>
          <w:bCs/>
          <w:sz w:val="28"/>
          <w:szCs w:val="28"/>
          <w:lang w:val="en"/>
        </w:rPr>
        <w:t xml:space="preserve">Uralsk Branch of </w:t>
      </w:r>
      <w:proofErr w:type="spellStart"/>
      <w:r w:rsidRPr="00F15968">
        <w:rPr>
          <w:rFonts w:ascii="Times New Roman" w:hAnsi="Times New Roman" w:cs="Times New Roman"/>
          <w:bCs/>
          <w:sz w:val="28"/>
          <w:szCs w:val="28"/>
          <w:lang w:val="en"/>
        </w:rPr>
        <w:t>Halyk</w:t>
      </w:r>
      <w:proofErr w:type="spellEnd"/>
      <w:r w:rsidRPr="00F15968">
        <w:rPr>
          <w:rFonts w:ascii="Times New Roman" w:hAnsi="Times New Roman" w:cs="Times New Roman"/>
          <w:bCs/>
          <w:sz w:val="28"/>
          <w:szCs w:val="28"/>
          <w:lang w:val="en"/>
        </w:rPr>
        <w:t xml:space="preserve"> Bank Kazakhstan JS</w:t>
      </w:r>
      <w:r w:rsidR="00C07084" w:rsidRPr="00F15968">
        <w:rPr>
          <w:rFonts w:ascii="Times New Roman" w:hAnsi="Times New Roman" w:cs="Times New Roman"/>
          <w:bCs/>
          <w:sz w:val="28"/>
          <w:szCs w:val="28"/>
          <w:lang w:val="en"/>
        </w:rPr>
        <w:t>C BIN 020740001948 BIC HSBKKZKX</w:t>
      </w:r>
      <w:r w:rsidRPr="00F15968">
        <w:rPr>
          <w:rFonts w:ascii="Times New Roman" w:hAnsi="Times New Roman" w:cs="Times New Roman"/>
          <w:bCs/>
          <w:sz w:val="28"/>
          <w:szCs w:val="28"/>
          <w:lang w:val="en"/>
        </w:rPr>
        <w:t>. IIC KZ616017181000000969 Recipient Code: 17</w:t>
      </w:r>
    </w:p>
    <w:p w:rsidR="00355EF4" w:rsidRPr="00F15968" w:rsidRDefault="00355EF4" w:rsidP="00355EF4">
      <w:pPr>
        <w:pStyle w:val="HTML"/>
        <w:jc w:val="both"/>
        <w:rPr>
          <w:rFonts w:ascii="Times New Roman" w:hAnsi="Times New Roman" w:cs="Times New Roman"/>
          <w:b/>
          <w:color w:val="2C3A43"/>
          <w:sz w:val="28"/>
          <w:szCs w:val="28"/>
          <w:lang w:val="en-US" w:eastAsia="ru-RU"/>
        </w:rPr>
      </w:pPr>
      <w:r w:rsidRPr="00F15968">
        <w:rPr>
          <w:rFonts w:ascii="Times New Roman" w:hAnsi="Times New Roman" w:cs="Times New Roman"/>
          <w:b/>
          <w:color w:val="2C3A43"/>
          <w:sz w:val="28"/>
          <w:szCs w:val="28"/>
          <w:lang w:val="en" w:eastAsia="ru-RU"/>
        </w:rPr>
        <w:t xml:space="preserve">The application for participation in the auction shall contain the following information and </w:t>
      </w:r>
      <w:r w:rsidR="00A47204" w:rsidRPr="00F15968">
        <w:rPr>
          <w:rFonts w:ascii="Times New Roman" w:hAnsi="Times New Roman" w:cs="Times New Roman"/>
          <w:b/>
          <w:color w:val="2C3A43"/>
          <w:sz w:val="28"/>
          <w:szCs w:val="28"/>
          <w:lang w:val="en" w:eastAsia="ru-RU"/>
        </w:rPr>
        <w:t>documents:</w:t>
      </w:r>
    </w:p>
    <w:p w:rsidR="00355EF4" w:rsidRPr="00F15968" w:rsidRDefault="00355EF4" w:rsidP="00355EF4">
      <w:pPr>
        <w:pStyle w:val="HTML"/>
        <w:ind w:hanging="108"/>
        <w:jc w:val="both"/>
        <w:rPr>
          <w:rFonts w:ascii="Times New Roman" w:hAnsi="Times New Roman" w:cs="Times New Roman"/>
          <w:b/>
          <w:color w:val="2C3A43"/>
          <w:sz w:val="28"/>
          <w:szCs w:val="28"/>
          <w:lang w:val="en-US" w:eastAsia="ru-RU"/>
        </w:rPr>
      </w:pPr>
    </w:p>
    <w:p w:rsidR="00355EF4" w:rsidRPr="00F15968" w:rsidRDefault="00355EF4" w:rsidP="00050C41">
      <w:pPr>
        <w:pStyle w:val="HTML"/>
        <w:numPr>
          <w:ilvl w:val="0"/>
          <w:numId w:val="3"/>
        </w:numPr>
        <w:jc w:val="both"/>
        <w:rPr>
          <w:rFonts w:ascii="Times New Roman" w:hAnsi="Times New Roman" w:cs="Times New Roman"/>
          <w:b/>
          <w:color w:val="2C3A43"/>
          <w:sz w:val="28"/>
          <w:szCs w:val="28"/>
          <w:lang w:val="en-US" w:eastAsia="ru-RU"/>
        </w:rPr>
      </w:pPr>
      <w:r w:rsidRPr="00F15968">
        <w:rPr>
          <w:rFonts w:ascii="Times New Roman" w:hAnsi="Times New Roman" w:cs="Times New Roman"/>
          <w:b/>
          <w:color w:val="2C3A43"/>
          <w:sz w:val="28"/>
          <w:szCs w:val="28"/>
          <w:lang w:val="en" w:eastAsia="ru-RU"/>
        </w:rPr>
        <w:t>the name and actual address of the potential Buyer;</w:t>
      </w:r>
    </w:p>
    <w:p w:rsidR="00355EF4" w:rsidRPr="00F15968" w:rsidRDefault="00355EF4" w:rsidP="00355EF4">
      <w:pPr>
        <w:pStyle w:val="HTML"/>
        <w:ind w:hanging="108"/>
        <w:jc w:val="both"/>
        <w:rPr>
          <w:rFonts w:ascii="Times New Roman" w:hAnsi="Times New Roman" w:cs="Times New Roman"/>
          <w:b/>
          <w:color w:val="2C3A43"/>
          <w:sz w:val="28"/>
          <w:szCs w:val="28"/>
          <w:lang w:val="en-US" w:eastAsia="ru-RU"/>
        </w:rPr>
      </w:pPr>
    </w:p>
    <w:p w:rsidR="00355EF4" w:rsidRPr="00F15968" w:rsidRDefault="00355EF4" w:rsidP="00050C41">
      <w:pPr>
        <w:pStyle w:val="HTML"/>
        <w:numPr>
          <w:ilvl w:val="0"/>
          <w:numId w:val="3"/>
        </w:numPr>
        <w:jc w:val="both"/>
        <w:rPr>
          <w:rFonts w:ascii="Times New Roman" w:hAnsi="Times New Roman" w:cs="Times New Roman"/>
          <w:b/>
          <w:color w:val="2C3A43"/>
          <w:sz w:val="28"/>
          <w:szCs w:val="28"/>
          <w:lang w:val="en-US" w:eastAsia="ru-RU"/>
        </w:rPr>
      </w:pPr>
      <w:r w:rsidRPr="00F15968">
        <w:rPr>
          <w:rFonts w:ascii="Times New Roman" w:hAnsi="Times New Roman" w:cs="Times New Roman"/>
          <w:b/>
          <w:color w:val="2C3A43"/>
          <w:sz w:val="28"/>
          <w:szCs w:val="28"/>
          <w:lang w:val="en" w:eastAsia="ru-RU"/>
        </w:rPr>
        <w:t>an electronic copy of a certificate of state registration (re-registration) of a legal entity or a certificate of state registration of a legal entity issued by a registering authority in the form established by the Ministry of Justice of the Republic of Kazakhstan, or an electronic copy of a potential supplier's application containing a link to an official Internet source (</w:t>
      </w:r>
      <w:hyperlink r:id="rId9" w:tgtFrame="_blank" w:history="1">
        <w:r w:rsidRPr="00F15968">
          <w:rPr>
            <w:rStyle w:val="a9"/>
            <w:rFonts w:ascii="Times New Roman" w:hAnsi="Times New Roman" w:cs="Times New Roman"/>
            <w:b/>
            <w:color w:val="007BFF"/>
            <w:sz w:val="28"/>
            <w:szCs w:val="28"/>
            <w:lang w:val="en" w:eastAsia="ru-RU"/>
          </w:rPr>
          <w:t>www.egov.kz</w:t>
        </w:r>
      </w:hyperlink>
      <w:r w:rsidRPr="00F15968">
        <w:rPr>
          <w:rFonts w:ascii="Times New Roman" w:hAnsi="Times New Roman" w:cs="Times New Roman"/>
          <w:b/>
          <w:color w:val="2C3A43"/>
          <w:sz w:val="28"/>
          <w:szCs w:val="28"/>
          <w:lang w:val="en" w:eastAsia="ru-RU"/>
        </w:rPr>
        <w:t>) of a state authority that issued a certificate using an electronic registration system, or an electronic copy of another document confirming the state registration of the potential supplier, issued in accordance with the laws of the Republic of Kazakhstan.</w:t>
      </w:r>
    </w:p>
    <w:p w:rsidR="00355EF4" w:rsidRPr="00F15968" w:rsidRDefault="00355EF4" w:rsidP="00355EF4">
      <w:pPr>
        <w:pStyle w:val="HTML"/>
        <w:ind w:hanging="108"/>
        <w:jc w:val="both"/>
        <w:rPr>
          <w:rFonts w:ascii="Times New Roman" w:hAnsi="Times New Roman" w:cs="Times New Roman"/>
          <w:color w:val="0F243E" w:themeColor="text2" w:themeShade="80"/>
          <w:sz w:val="28"/>
          <w:szCs w:val="28"/>
          <w:lang w:val="en-US"/>
        </w:rPr>
      </w:pPr>
    </w:p>
    <w:p w:rsidR="00355EF4" w:rsidRPr="00F15968" w:rsidRDefault="00355EF4" w:rsidP="002D4C44">
      <w:pPr>
        <w:pStyle w:val="HTML"/>
        <w:numPr>
          <w:ilvl w:val="0"/>
          <w:numId w:val="3"/>
        </w:numPr>
        <w:jc w:val="both"/>
        <w:rPr>
          <w:rFonts w:ascii="Times New Roman" w:hAnsi="Times New Roman" w:cs="Times New Roman"/>
          <w:b/>
          <w:color w:val="0070C0"/>
          <w:sz w:val="28"/>
          <w:szCs w:val="28"/>
          <w:lang w:val="en-US" w:eastAsia="ru-RU"/>
        </w:rPr>
      </w:pPr>
      <w:r w:rsidRPr="00F15968">
        <w:rPr>
          <w:rFonts w:ascii="Times New Roman" w:hAnsi="Times New Roman" w:cs="Times New Roman"/>
          <w:b/>
          <w:color w:val="2C3A43"/>
          <w:sz w:val="28"/>
          <w:szCs w:val="28"/>
          <w:lang w:val="en" w:eastAsia="ru-RU"/>
        </w:rPr>
        <w:t>List of materials for sale: Draft agreement, list of UL and NL Inventory</w:t>
      </w:r>
      <w:r w:rsidR="0094038B" w:rsidRPr="0094038B">
        <w:rPr>
          <w:rFonts w:ascii="Times New Roman" w:hAnsi="Times New Roman" w:cs="Times New Roman"/>
          <w:b/>
          <w:color w:val="2C3A43"/>
          <w:sz w:val="28"/>
          <w:szCs w:val="28"/>
          <w:lang w:val="en-US" w:eastAsia="ru-RU"/>
        </w:rPr>
        <w:t>.</w:t>
      </w:r>
      <w:bookmarkStart w:id="2" w:name="_GoBack"/>
      <w:bookmarkEnd w:id="2"/>
    </w:p>
    <w:p w:rsidR="002D4C44" w:rsidRDefault="002D4C44" w:rsidP="00F15968">
      <w:pPr>
        <w:pStyle w:val="HTML"/>
        <w:ind w:left="-108"/>
        <w:jc w:val="both"/>
        <w:rPr>
          <w:rFonts w:ascii="Times New Roman" w:hAnsi="Times New Roman" w:cs="Times New Roman"/>
          <w:b/>
          <w:color w:val="2C3A43"/>
          <w:sz w:val="28"/>
          <w:szCs w:val="28"/>
          <w:lang w:val="en" w:eastAsia="ru-RU"/>
        </w:rPr>
      </w:pPr>
      <w:r>
        <w:rPr>
          <w:rFonts w:ascii="Times New Roman" w:hAnsi="Times New Roman" w:cs="Times New Roman"/>
          <w:b/>
          <w:color w:val="2C3A43"/>
          <w:sz w:val="28"/>
          <w:szCs w:val="28"/>
          <w:lang w:val="en-US" w:eastAsia="ru-RU"/>
        </w:rPr>
        <w:t xml:space="preserve">          </w:t>
      </w:r>
      <w:r w:rsidR="00355EF4" w:rsidRPr="00F15968">
        <w:rPr>
          <w:rFonts w:ascii="Times New Roman" w:hAnsi="Times New Roman" w:cs="Times New Roman"/>
          <w:b/>
          <w:color w:val="2C3A43"/>
          <w:sz w:val="28"/>
          <w:szCs w:val="28"/>
          <w:lang w:val="en" w:eastAsia="ru-RU"/>
        </w:rPr>
        <w:t>For more information, please call 8(7112) 93-33-20</w:t>
      </w:r>
      <w:r w:rsidR="003047F9" w:rsidRPr="00F15968">
        <w:rPr>
          <w:rFonts w:ascii="Times New Roman" w:hAnsi="Times New Roman" w:cs="Times New Roman"/>
          <w:b/>
          <w:color w:val="2C3A43"/>
          <w:sz w:val="28"/>
          <w:szCs w:val="28"/>
          <w:lang w:val="en" w:eastAsia="ru-RU"/>
        </w:rPr>
        <w:t>,</w:t>
      </w:r>
      <w:r w:rsidR="00355EF4" w:rsidRPr="00F15968">
        <w:rPr>
          <w:rFonts w:ascii="Times New Roman" w:hAnsi="Times New Roman" w:cs="Times New Roman"/>
          <w:b/>
          <w:color w:val="2C3A43"/>
          <w:sz w:val="28"/>
          <w:szCs w:val="28"/>
          <w:lang w:val="en" w:eastAsia="ru-RU"/>
        </w:rPr>
        <w:t xml:space="preserve"> email address </w:t>
      </w:r>
    </w:p>
    <w:p w:rsidR="00355EF4" w:rsidRPr="00F15968" w:rsidRDefault="002D4C44" w:rsidP="00F15968">
      <w:pPr>
        <w:pStyle w:val="HTML"/>
        <w:ind w:left="-108"/>
        <w:jc w:val="both"/>
        <w:rPr>
          <w:rFonts w:ascii="Times New Roman" w:hAnsi="Times New Roman" w:cs="Times New Roman"/>
          <w:color w:val="2C3A43"/>
          <w:sz w:val="28"/>
          <w:szCs w:val="28"/>
          <w:lang w:val="en-US" w:eastAsia="ru-RU"/>
        </w:rPr>
      </w:pPr>
      <w:r>
        <w:rPr>
          <w:rFonts w:ascii="Times New Roman" w:hAnsi="Times New Roman" w:cs="Times New Roman"/>
          <w:b/>
          <w:color w:val="4F81BD" w:themeColor="accent1"/>
          <w:sz w:val="28"/>
          <w:szCs w:val="28"/>
          <w:lang w:val="en" w:eastAsia="ru-RU"/>
        </w:rPr>
        <w:t xml:space="preserve">          </w:t>
      </w:r>
      <w:r w:rsidR="00355EF4" w:rsidRPr="00F15968">
        <w:rPr>
          <w:rFonts w:ascii="Times New Roman" w:hAnsi="Times New Roman" w:cs="Times New Roman"/>
          <w:b/>
          <w:color w:val="4F81BD" w:themeColor="accent1"/>
          <w:sz w:val="28"/>
          <w:szCs w:val="28"/>
          <w:lang w:val="en" w:eastAsia="ru-RU"/>
        </w:rPr>
        <w:t xml:space="preserve">DSergaziyev@UOG.KZ </w:t>
      </w:r>
      <w:r w:rsidR="00355EF4" w:rsidRPr="00F15968">
        <w:rPr>
          <w:rFonts w:ascii="Times New Roman" w:hAnsi="Times New Roman" w:cs="Times New Roman"/>
          <w:b/>
          <w:color w:val="2C3A43"/>
          <w:sz w:val="28"/>
          <w:szCs w:val="28"/>
          <w:lang w:val="en" w:eastAsia="ru-RU"/>
        </w:rPr>
        <w:t xml:space="preserve"> </w:t>
      </w:r>
    </w:p>
    <w:p w:rsidR="006223A6" w:rsidRPr="00F15968" w:rsidRDefault="006223A6" w:rsidP="00B151AD">
      <w:pPr>
        <w:spacing w:after="0" w:line="240" w:lineRule="auto"/>
        <w:jc w:val="both"/>
        <w:rPr>
          <w:rFonts w:ascii="Times New Roman" w:eastAsia="Times New Roman" w:hAnsi="Times New Roman" w:cs="Times New Roman"/>
          <w:sz w:val="28"/>
          <w:szCs w:val="28"/>
          <w:lang w:val="en-US" w:eastAsia="ru-RU"/>
        </w:rPr>
      </w:pPr>
    </w:p>
    <w:sectPr w:rsidR="006223A6" w:rsidRPr="00F15968" w:rsidSect="00B33C0E">
      <w:pgSz w:w="11906" w:h="16838"/>
      <w:pgMar w:top="851"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3E7" w:rsidRDefault="00EC23E7" w:rsidP="00BF40A0">
      <w:pPr>
        <w:spacing w:after="0" w:line="240" w:lineRule="auto"/>
      </w:pPr>
      <w:r>
        <w:separator/>
      </w:r>
    </w:p>
  </w:endnote>
  <w:endnote w:type="continuationSeparator" w:id="0">
    <w:p w:rsidR="00EC23E7" w:rsidRDefault="00EC23E7" w:rsidP="00BF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3E7" w:rsidRDefault="00EC23E7" w:rsidP="00BF40A0">
      <w:pPr>
        <w:spacing w:after="0" w:line="240" w:lineRule="auto"/>
      </w:pPr>
      <w:r>
        <w:separator/>
      </w:r>
    </w:p>
  </w:footnote>
  <w:footnote w:type="continuationSeparator" w:id="0">
    <w:p w:rsidR="00EC23E7" w:rsidRDefault="00EC23E7" w:rsidP="00BF4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E10B8"/>
    <w:multiLevelType w:val="hybridMultilevel"/>
    <w:tmpl w:val="B86E08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6F0500"/>
    <w:multiLevelType w:val="hybridMultilevel"/>
    <w:tmpl w:val="E5D2515E"/>
    <w:lvl w:ilvl="0" w:tplc="20000011">
      <w:start w:val="1"/>
      <w:numFmt w:val="decimal"/>
      <w:lvlText w:val="%1)"/>
      <w:lvlJc w:val="left"/>
      <w:pPr>
        <w:ind w:left="612" w:hanging="360"/>
      </w:pPr>
    </w:lvl>
    <w:lvl w:ilvl="1" w:tplc="20000019" w:tentative="1">
      <w:start w:val="1"/>
      <w:numFmt w:val="lowerLetter"/>
      <w:lvlText w:val="%2."/>
      <w:lvlJc w:val="left"/>
      <w:pPr>
        <w:ind w:left="1332" w:hanging="360"/>
      </w:pPr>
    </w:lvl>
    <w:lvl w:ilvl="2" w:tplc="2000001B" w:tentative="1">
      <w:start w:val="1"/>
      <w:numFmt w:val="lowerRoman"/>
      <w:lvlText w:val="%3."/>
      <w:lvlJc w:val="right"/>
      <w:pPr>
        <w:ind w:left="2052" w:hanging="180"/>
      </w:pPr>
    </w:lvl>
    <w:lvl w:ilvl="3" w:tplc="2000000F" w:tentative="1">
      <w:start w:val="1"/>
      <w:numFmt w:val="decimal"/>
      <w:lvlText w:val="%4."/>
      <w:lvlJc w:val="left"/>
      <w:pPr>
        <w:ind w:left="2772" w:hanging="360"/>
      </w:pPr>
    </w:lvl>
    <w:lvl w:ilvl="4" w:tplc="20000019" w:tentative="1">
      <w:start w:val="1"/>
      <w:numFmt w:val="lowerLetter"/>
      <w:lvlText w:val="%5."/>
      <w:lvlJc w:val="left"/>
      <w:pPr>
        <w:ind w:left="3492" w:hanging="360"/>
      </w:pPr>
    </w:lvl>
    <w:lvl w:ilvl="5" w:tplc="2000001B" w:tentative="1">
      <w:start w:val="1"/>
      <w:numFmt w:val="lowerRoman"/>
      <w:lvlText w:val="%6."/>
      <w:lvlJc w:val="right"/>
      <w:pPr>
        <w:ind w:left="4212" w:hanging="180"/>
      </w:pPr>
    </w:lvl>
    <w:lvl w:ilvl="6" w:tplc="2000000F" w:tentative="1">
      <w:start w:val="1"/>
      <w:numFmt w:val="decimal"/>
      <w:lvlText w:val="%7."/>
      <w:lvlJc w:val="left"/>
      <w:pPr>
        <w:ind w:left="4932" w:hanging="360"/>
      </w:pPr>
    </w:lvl>
    <w:lvl w:ilvl="7" w:tplc="20000019" w:tentative="1">
      <w:start w:val="1"/>
      <w:numFmt w:val="lowerLetter"/>
      <w:lvlText w:val="%8."/>
      <w:lvlJc w:val="left"/>
      <w:pPr>
        <w:ind w:left="5652" w:hanging="360"/>
      </w:pPr>
    </w:lvl>
    <w:lvl w:ilvl="8" w:tplc="2000001B" w:tentative="1">
      <w:start w:val="1"/>
      <w:numFmt w:val="lowerRoman"/>
      <w:lvlText w:val="%9."/>
      <w:lvlJc w:val="right"/>
      <w:pPr>
        <w:ind w:left="6372" w:hanging="180"/>
      </w:pPr>
    </w:lvl>
  </w:abstractNum>
  <w:abstractNum w:abstractNumId="2" w15:restartNumberingAfterBreak="0">
    <w:nsid w:val="6EA33435"/>
    <w:multiLevelType w:val="hybridMultilevel"/>
    <w:tmpl w:val="8868A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8F"/>
    <w:rsid w:val="00050C41"/>
    <w:rsid w:val="00087D8F"/>
    <w:rsid w:val="000B6001"/>
    <w:rsid w:val="000C218E"/>
    <w:rsid w:val="000C513D"/>
    <w:rsid w:val="000E35CC"/>
    <w:rsid w:val="000F2762"/>
    <w:rsid w:val="000F49AF"/>
    <w:rsid w:val="000F4E21"/>
    <w:rsid w:val="00110C1A"/>
    <w:rsid w:val="001150DC"/>
    <w:rsid w:val="00182A6E"/>
    <w:rsid w:val="001E0B77"/>
    <w:rsid w:val="00221AD1"/>
    <w:rsid w:val="00225DF3"/>
    <w:rsid w:val="002526A1"/>
    <w:rsid w:val="00255692"/>
    <w:rsid w:val="0027544F"/>
    <w:rsid w:val="00280C5F"/>
    <w:rsid w:val="002841CF"/>
    <w:rsid w:val="00290E91"/>
    <w:rsid w:val="002C566A"/>
    <w:rsid w:val="002D4B6B"/>
    <w:rsid w:val="002D4C44"/>
    <w:rsid w:val="003047F9"/>
    <w:rsid w:val="00312698"/>
    <w:rsid w:val="00333373"/>
    <w:rsid w:val="00337BD4"/>
    <w:rsid w:val="00355EF4"/>
    <w:rsid w:val="0037065E"/>
    <w:rsid w:val="003978BC"/>
    <w:rsid w:val="003C5575"/>
    <w:rsid w:val="003C7376"/>
    <w:rsid w:val="003E37ED"/>
    <w:rsid w:val="00425B7A"/>
    <w:rsid w:val="00430D01"/>
    <w:rsid w:val="00432C3B"/>
    <w:rsid w:val="00433E6D"/>
    <w:rsid w:val="004657DC"/>
    <w:rsid w:val="00486187"/>
    <w:rsid w:val="004A61E8"/>
    <w:rsid w:val="004D0A47"/>
    <w:rsid w:val="004F4430"/>
    <w:rsid w:val="00500467"/>
    <w:rsid w:val="00516263"/>
    <w:rsid w:val="00531C13"/>
    <w:rsid w:val="005406EC"/>
    <w:rsid w:val="00550AC2"/>
    <w:rsid w:val="00560DAD"/>
    <w:rsid w:val="00566B2D"/>
    <w:rsid w:val="00575542"/>
    <w:rsid w:val="00601E0F"/>
    <w:rsid w:val="00602EE2"/>
    <w:rsid w:val="00612917"/>
    <w:rsid w:val="006223A6"/>
    <w:rsid w:val="00650957"/>
    <w:rsid w:val="006528AF"/>
    <w:rsid w:val="00670D51"/>
    <w:rsid w:val="006D0313"/>
    <w:rsid w:val="006F2F40"/>
    <w:rsid w:val="00715C70"/>
    <w:rsid w:val="00717AB3"/>
    <w:rsid w:val="007271D5"/>
    <w:rsid w:val="00750F78"/>
    <w:rsid w:val="007577AD"/>
    <w:rsid w:val="0077196B"/>
    <w:rsid w:val="00772210"/>
    <w:rsid w:val="00780923"/>
    <w:rsid w:val="007845E7"/>
    <w:rsid w:val="00795CDC"/>
    <w:rsid w:val="007A0163"/>
    <w:rsid w:val="007A09C7"/>
    <w:rsid w:val="007B3DC6"/>
    <w:rsid w:val="007F3DAB"/>
    <w:rsid w:val="007F7272"/>
    <w:rsid w:val="007F7BCB"/>
    <w:rsid w:val="00816BFA"/>
    <w:rsid w:val="008235A4"/>
    <w:rsid w:val="00826339"/>
    <w:rsid w:val="008B13E8"/>
    <w:rsid w:val="008B4F27"/>
    <w:rsid w:val="008D5020"/>
    <w:rsid w:val="008F4F40"/>
    <w:rsid w:val="00902460"/>
    <w:rsid w:val="00922A41"/>
    <w:rsid w:val="0092483B"/>
    <w:rsid w:val="0094038B"/>
    <w:rsid w:val="00961057"/>
    <w:rsid w:val="0098536D"/>
    <w:rsid w:val="009D7D25"/>
    <w:rsid w:val="00A158F2"/>
    <w:rsid w:val="00A204B8"/>
    <w:rsid w:val="00A23208"/>
    <w:rsid w:val="00A26FB3"/>
    <w:rsid w:val="00A31EBE"/>
    <w:rsid w:val="00A46A18"/>
    <w:rsid w:val="00A47204"/>
    <w:rsid w:val="00A65D2B"/>
    <w:rsid w:val="00A86E54"/>
    <w:rsid w:val="00AB1CBF"/>
    <w:rsid w:val="00AE2610"/>
    <w:rsid w:val="00B075A3"/>
    <w:rsid w:val="00B12181"/>
    <w:rsid w:val="00B151AD"/>
    <w:rsid w:val="00B154C7"/>
    <w:rsid w:val="00B33C0E"/>
    <w:rsid w:val="00B4432F"/>
    <w:rsid w:val="00B45C64"/>
    <w:rsid w:val="00B4702B"/>
    <w:rsid w:val="00B5172C"/>
    <w:rsid w:val="00B64F07"/>
    <w:rsid w:val="00BB232C"/>
    <w:rsid w:val="00BC3EA7"/>
    <w:rsid w:val="00BC7AEB"/>
    <w:rsid w:val="00BD5891"/>
    <w:rsid w:val="00BD6052"/>
    <w:rsid w:val="00BE7553"/>
    <w:rsid w:val="00BF40A0"/>
    <w:rsid w:val="00C05D4C"/>
    <w:rsid w:val="00C07084"/>
    <w:rsid w:val="00C24157"/>
    <w:rsid w:val="00C55A44"/>
    <w:rsid w:val="00C874F6"/>
    <w:rsid w:val="00CB08DD"/>
    <w:rsid w:val="00CB4F5C"/>
    <w:rsid w:val="00CD7BA2"/>
    <w:rsid w:val="00D046C8"/>
    <w:rsid w:val="00D259F1"/>
    <w:rsid w:val="00D54F5F"/>
    <w:rsid w:val="00DA291B"/>
    <w:rsid w:val="00DA68C9"/>
    <w:rsid w:val="00DC472C"/>
    <w:rsid w:val="00DF03D0"/>
    <w:rsid w:val="00E12F3E"/>
    <w:rsid w:val="00E34C7D"/>
    <w:rsid w:val="00E35933"/>
    <w:rsid w:val="00E8292F"/>
    <w:rsid w:val="00EC23E7"/>
    <w:rsid w:val="00ED00CD"/>
    <w:rsid w:val="00EE0A46"/>
    <w:rsid w:val="00EF7537"/>
    <w:rsid w:val="00F15968"/>
    <w:rsid w:val="00F3496A"/>
    <w:rsid w:val="00F439C2"/>
    <w:rsid w:val="00F84DB3"/>
    <w:rsid w:val="00F92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088D"/>
  <w15:docId w15:val="{CBB9A025-7493-46BF-9BBF-6D0CAC2F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5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35A4"/>
    <w:rPr>
      <w:rFonts w:ascii="Tahoma" w:hAnsi="Tahoma" w:cs="Tahoma"/>
      <w:sz w:val="16"/>
      <w:szCs w:val="16"/>
    </w:rPr>
  </w:style>
  <w:style w:type="paragraph" w:styleId="a5">
    <w:name w:val="List Paragraph"/>
    <w:aliases w:val="A_маркированный_список"/>
    <w:basedOn w:val="a"/>
    <w:link w:val="a6"/>
    <w:uiPriority w:val="34"/>
    <w:qFormat/>
    <w:rsid w:val="008235A4"/>
    <w:pPr>
      <w:ind w:left="720"/>
      <w:contextualSpacing/>
    </w:pPr>
  </w:style>
  <w:style w:type="paragraph" w:styleId="a7">
    <w:name w:val="Body Text"/>
    <w:basedOn w:val="a"/>
    <w:link w:val="a8"/>
    <w:rsid w:val="008235A4"/>
    <w:pPr>
      <w:spacing w:after="0" w:line="240" w:lineRule="auto"/>
      <w:jc w:val="both"/>
    </w:pPr>
    <w:rPr>
      <w:rFonts w:ascii="Times New Roman" w:eastAsia="Times New Roman" w:hAnsi="Times New Roman" w:cs="Times New Roman"/>
      <w:sz w:val="24"/>
      <w:szCs w:val="20"/>
      <w:lang w:val="en-US" w:eastAsia="ru-RU"/>
    </w:rPr>
  </w:style>
  <w:style w:type="character" w:customStyle="1" w:styleId="a8">
    <w:name w:val="Основной текст Знак"/>
    <w:basedOn w:val="a0"/>
    <w:link w:val="a7"/>
    <w:rsid w:val="008235A4"/>
    <w:rPr>
      <w:rFonts w:ascii="Times New Roman" w:eastAsia="Times New Roman" w:hAnsi="Times New Roman" w:cs="Times New Roman"/>
      <w:sz w:val="24"/>
      <w:szCs w:val="20"/>
      <w:lang w:val="en-US" w:eastAsia="ru-RU"/>
    </w:rPr>
  </w:style>
  <w:style w:type="character" w:styleId="a9">
    <w:name w:val="Hyperlink"/>
    <w:basedOn w:val="a0"/>
    <w:uiPriority w:val="99"/>
    <w:unhideWhenUsed/>
    <w:rsid w:val="000B6001"/>
    <w:rPr>
      <w:color w:val="0000FF" w:themeColor="hyperlink"/>
      <w:u w:val="single"/>
    </w:rPr>
  </w:style>
  <w:style w:type="character" w:customStyle="1" w:styleId="1">
    <w:name w:val="Неразрешенное упоминание1"/>
    <w:basedOn w:val="a0"/>
    <w:uiPriority w:val="99"/>
    <w:semiHidden/>
    <w:unhideWhenUsed/>
    <w:rsid w:val="0092483B"/>
    <w:rPr>
      <w:color w:val="605E5C"/>
      <w:shd w:val="clear" w:color="auto" w:fill="E1DFDD"/>
    </w:rPr>
  </w:style>
  <w:style w:type="paragraph" w:styleId="aa">
    <w:name w:val="header"/>
    <w:basedOn w:val="a"/>
    <w:link w:val="ab"/>
    <w:uiPriority w:val="99"/>
    <w:unhideWhenUsed/>
    <w:rsid w:val="00BF40A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40A0"/>
  </w:style>
  <w:style w:type="paragraph" w:styleId="ac">
    <w:name w:val="footer"/>
    <w:basedOn w:val="a"/>
    <w:link w:val="ad"/>
    <w:uiPriority w:val="99"/>
    <w:unhideWhenUsed/>
    <w:rsid w:val="00BF40A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40A0"/>
  </w:style>
  <w:style w:type="character" w:customStyle="1" w:styleId="a6">
    <w:name w:val="Абзац списка Знак"/>
    <w:aliases w:val="A_маркированный_список Знак"/>
    <w:link w:val="a5"/>
    <w:uiPriority w:val="34"/>
    <w:rsid w:val="00A86E54"/>
  </w:style>
  <w:style w:type="paragraph" w:styleId="HTML">
    <w:name w:val="HTML Preformatted"/>
    <w:basedOn w:val="a"/>
    <w:link w:val="HTML0"/>
    <w:uiPriority w:val="99"/>
    <w:unhideWhenUsed/>
    <w:rsid w:val="00A86E5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86E5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22264">
      <w:bodyDiv w:val="1"/>
      <w:marLeft w:val="0"/>
      <w:marRight w:val="0"/>
      <w:marTop w:val="0"/>
      <w:marBottom w:val="0"/>
      <w:divBdr>
        <w:top w:val="none" w:sz="0" w:space="0" w:color="auto"/>
        <w:left w:val="none" w:sz="0" w:space="0" w:color="auto"/>
        <w:bottom w:val="none" w:sz="0" w:space="0" w:color="auto"/>
        <w:right w:val="none" w:sz="0" w:space="0" w:color="auto"/>
      </w:divBdr>
    </w:div>
    <w:div w:id="567150858">
      <w:bodyDiv w:val="1"/>
      <w:marLeft w:val="0"/>
      <w:marRight w:val="0"/>
      <w:marTop w:val="0"/>
      <w:marBottom w:val="0"/>
      <w:divBdr>
        <w:top w:val="none" w:sz="0" w:space="0" w:color="auto"/>
        <w:left w:val="none" w:sz="0" w:space="0" w:color="auto"/>
        <w:bottom w:val="none" w:sz="0" w:space="0" w:color="auto"/>
        <w:right w:val="none" w:sz="0" w:space="0" w:color="auto"/>
      </w:divBdr>
    </w:div>
    <w:div w:id="1012419579">
      <w:bodyDiv w:val="1"/>
      <w:marLeft w:val="0"/>
      <w:marRight w:val="0"/>
      <w:marTop w:val="0"/>
      <w:marBottom w:val="0"/>
      <w:divBdr>
        <w:top w:val="none" w:sz="0" w:space="0" w:color="auto"/>
        <w:left w:val="none" w:sz="0" w:space="0" w:color="auto"/>
        <w:bottom w:val="none" w:sz="0" w:space="0" w:color="auto"/>
        <w:right w:val="none" w:sz="0" w:space="0" w:color="auto"/>
      </w:divBdr>
    </w:div>
    <w:div w:id="1059940627">
      <w:bodyDiv w:val="1"/>
      <w:marLeft w:val="0"/>
      <w:marRight w:val="0"/>
      <w:marTop w:val="0"/>
      <w:marBottom w:val="0"/>
      <w:divBdr>
        <w:top w:val="none" w:sz="0" w:space="0" w:color="auto"/>
        <w:left w:val="none" w:sz="0" w:space="0" w:color="auto"/>
        <w:bottom w:val="none" w:sz="0" w:space="0" w:color="auto"/>
        <w:right w:val="none" w:sz="0" w:space="0" w:color="auto"/>
      </w:divBdr>
    </w:div>
    <w:div w:id="1076826294">
      <w:bodyDiv w:val="1"/>
      <w:marLeft w:val="0"/>
      <w:marRight w:val="0"/>
      <w:marTop w:val="0"/>
      <w:marBottom w:val="0"/>
      <w:divBdr>
        <w:top w:val="none" w:sz="0" w:space="0" w:color="auto"/>
        <w:left w:val="none" w:sz="0" w:space="0" w:color="auto"/>
        <w:bottom w:val="none" w:sz="0" w:space="0" w:color="auto"/>
        <w:right w:val="none" w:sz="0" w:space="0" w:color="auto"/>
      </w:divBdr>
    </w:div>
    <w:div w:id="1078090132">
      <w:bodyDiv w:val="1"/>
      <w:marLeft w:val="0"/>
      <w:marRight w:val="0"/>
      <w:marTop w:val="0"/>
      <w:marBottom w:val="0"/>
      <w:divBdr>
        <w:top w:val="none" w:sz="0" w:space="0" w:color="auto"/>
        <w:left w:val="none" w:sz="0" w:space="0" w:color="auto"/>
        <w:bottom w:val="none" w:sz="0" w:space="0" w:color="auto"/>
        <w:right w:val="none" w:sz="0" w:space="0" w:color="auto"/>
      </w:divBdr>
    </w:div>
    <w:div w:id="1096245127">
      <w:bodyDiv w:val="1"/>
      <w:marLeft w:val="0"/>
      <w:marRight w:val="0"/>
      <w:marTop w:val="0"/>
      <w:marBottom w:val="0"/>
      <w:divBdr>
        <w:top w:val="none" w:sz="0" w:space="0" w:color="auto"/>
        <w:left w:val="none" w:sz="0" w:space="0" w:color="auto"/>
        <w:bottom w:val="none" w:sz="0" w:space="0" w:color="auto"/>
        <w:right w:val="none" w:sz="0" w:space="0" w:color="auto"/>
      </w:divBdr>
    </w:div>
    <w:div w:id="1131676344">
      <w:bodyDiv w:val="1"/>
      <w:marLeft w:val="0"/>
      <w:marRight w:val="0"/>
      <w:marTop w:val="0"/>
      <w:marBottom w:val="0"/>
      <w:divBdr>
        <w:top w:val="none" w:sz="0" w:space="0" w:color="auto"/>
        <w:left w:val="none" w:sz="0" w:space="0" w:color="auto"/>
        <w:bottom w:val="none" w:sz="0" w:space="0" w:color="auto"/>
        <w:right w:val="none" w:sz="0" w:space="0" w:color="auto"/>
      </w:divBdr>
    </w:div>
    <w:div w:id="1602059128">
      <w:bodyDiv w:val="1"/>
      <w:marLeft w:val="0"/>
      <w:marRight w:val="0"/>
      <w:marTop w:val="0"/>
      <w:marBottom w:val="0"/>
      <w:divBdr>
        <w:top w:val="none" w:sz="0" w:space="0" w:color="auto"/>
        <w:left w:val="none" w:sz="0" w:space="0" w:color="auto"/>
        <w:bottom w:val="none" w:sz="0" w:space="0" w:color="auto"/>
        <w:right w:val="none" w:sz="0" w:space="0" w:color="auto"/>
      </w:divBdr>
    </w:div>
    <w:div w:id="17776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g.kz/ru/purchase/quarters/2/www.e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og.kz/ru/purchase/quarters/2/www.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5125-C423-442E-90D7-05BB08E8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Adilzhan Kabdygaliyev</dc:creator>
  <cp:lastModifiedBy>Rashid Baibulatov</cp:lastModifiedBy>
  <cp:revision>28</cp:revision>
  <cp:lastPrinted>2015-11-17T06:36:00Z</cp:lastPrinted>
  <dcterms:created xsi:type="dcterms:W3CDTF">2022-03-11T04:26:00Z</dcterms:created>
  <dcterms:modified xsi:type="dcterms:W3CDTF">2023-04-04T06:49:00Z</dcterms:modified>
</cp:coreProperties>
</file>